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B90D" w14:textId="1814CC65" w:rsidR="007C2468" w:rsidRDefault="00A8574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44B2A1" wp14:editId="3C2DA782">
                <wp:simplePos x="0" y="0"/>
                <wp:positionH relativeFrom="column">
                  <wp:posOffset>635</wp:posOffset>
                </wp:positionH>
                <wp:positionV relativeFrom="paragraph">
                  <wp:posOffset>-236</wp:posOffset>
                </wp:positionV>
                <wp:extent cx="2147777" cy="935666"/>
                <wp:effectExtent l="0" t="0" r="508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777" cy="935666"/>
                          <a:chOff x="0" y="0"/>
                          <a:chExt cx="2147777" cy="935666"/>
                        </a:xfrm>
                      </wpg:grpSpPr>
                      <wps:wsp>
                        <wps:cNvPr id="9" name="TextBox 8">
                          <a:extLst>
                            <a:ext uri="{FF2B5EF4-FFF2-40B4-BE49-F238E27FC236}">
                              <a16:creationId xmlns:a16="http://schemas.microsoft.com/office/drawing/2014/main" id="{AA83B94B-8C1D-46BC-9516-4E19F4AB4C0C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573619" cy="467833"/>
                          </a:xfrm>
                          <a:prstGeom prst="rect">
                            <a:avLst/>
                          </a:prstGeom>
                          <a:solidFill>
                            <a:srgbClr val="FDB614"/>
                          </a:solidFill>
                        </wps:spPr>
                        <wps:txbx>
                          <w:txbxContent>
                            <w:p w14:paraId="06A47F0E" w14:textId="78710BD3" w:rsidR="00A85744" w:rsidRDefault="00A85744" w:rsidP="00A85744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 xml:space="preserve">DISCOVER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" name="TextBox 8"/>
                        <wps:cNvSpPr txBox="1"/>
                        <wps:spPr>
                          <a:xfrm>
                            <a:off x="0" y="467833"/>
                            <a:ext cx="2147777" cy="467833"/>
                          </a:xfrm>
                          <a:prstGeom prst="rect">
                            <a:avLst/>
                          </a:prstGeom>
                          <a:solidFill>
                            <a:srgbClr val="FDB614"/>
                          </a:solidFill>
                        </wps:spPr>
                        <wps:txbx>
                          <w:txbxContent>
                            <w:p w14:paraId="3BA6EA8B" w14:textId="426C9772" w:rsidR="00A85744" w:rsidRPr="00A85744" w:rsidRDefault="00A85744" w:rsidP="00A8574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85744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52"/>
                                  <w:szCs w:val="52"/>
                                </w:rPr>
                                <w:t xml:space="preserve">YOUR FUTURE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4B2A1" id="Group 3" o:spid="_x0000_s1026" style="position:absolute;margin-left:.05pt;margin-top:0;width:169.1pt;height:73.65pt;z-index:251663360" coordsize="21477,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width:15736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" fillcolor="#fdb614" stroked="f">
                  <v:textbox>
                    <w:txbxContent>
                      <w:p w14:paraId="06A47F0E" w14:textId="78710BD3" w:rsidR="00A85744" w:rsidRDefault="00A85744" w:rsidP="00A85744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 xml:space="preserve">DISCOVER </w:t>
                        </w:r>
                      </w:p>
                    </w:txbxContent>
                  </v:textbox>
                </v:shape>
                <v:shape id="TextBox 8" o:spid="_x0000_s1028" type="#_x0000_t202" style="position:absolute;top:4678;width:21477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" fillcolor="#fdb614" stroked="f">
                  <v:textbox>
                    <w:txbxContent>
                      <w:p w14:paraId="3BA6EA8B" w14:textId="426C9772" w:rsidR="00A85744" w:rsidRPr="00A85744" w:rsidRDefault="00A85744" w:rsidP="00A85744">
                        <w:pPr>
                          <w:rPr>
                            <w:color w:val="FFFFFF" w:themeColor="background1"/>
                          </w:rPr>
                        </w:pPr>
                        <w:r w:rsidRPr="00A85744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52"/>
                            <w:szCs w:val="52"/>
                          </w:rPr>
                          <w:t xml:space="preserve">YOUR FUTURE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650321B" wp14:editId="01D20737">
            <wp:simplePos x="0" y="0"/>
            <wp:positionH relativeFrom="column">
              <wp:posOffset>4799227</wp:posOffset>
            </wp:positionH>
            <wp:positionV relativeFrom="paragraph">
              <wp:posOffset>0</wp:posOffset>
            </wp:positionV>
            <wp:extent cx="935355" cy="1211580"/>
            <wp:effectExtent l="0" t="0" r="0" b="7620"/>
            <wp:wrapTight wrapText="bothSides">
              <wp:wrapPolygon edited="0">
                <wp:start x="2200" y="0"/>
                <wp:lineTo x="0" y="3736"/>
                <wp:lineTo x="0" y="21396"/>
                <wp:lineTo x="21116" y="21396"/>
                <wp:lineTo x="21116" y="3736"/>
                <wp:lineTo x="19796" y="0"/>
                <wp:lineTo x="220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_DYF_LOGO_Portrait_Rich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99ECE" w14:textId="3DA6A96C" w:rsidR="00A85744" w:rsidRDefault="00A85744" w:rsidP="00A85744">
      <w:pPr>
        <w:tabs>
          <w:tab w:val="left" w:pos="2964"/>
        </w:tabs>
        <w:rPr>
          <w:b/>
          <w:bCs/>
          <w:sz w:val="40"/>
          <w:szCs w:val="40"/>
        </w:rPr>
      </w:pPr>
      <w:r w:rsidRPr="00A85744">
        <w:rPr>
          <w:b/>
          <w:bCs/>
          <w:sz w:val="40"/>
          <w:szCs w:val="40"/>
        </w:rPr>
        <w:tab/>
      </w:r>
    </w:p>
    <w:p w14:paraId="100EC8D4" w14:textId="77777777" w:rsidR="00A85744" w:rsidRPr="00A85744" w:rsidRDefault="00A85744" w:rsidP="00A85744">
      <w:pPr>
        <w:tabs>
          <w:tab w:val="left" w:pos="2964"/>
        </w:tabs>
        <w:rPr>
          <w:b/>
          <w:bCs/>
          <w:sz w:val="18"/>
          <w:szCs w:val="18"/>
        </w:rPr>
      </w:pPr>
    </w:p>
    <w:p w14:paraId="4F99E79F" w14:textId="027D7E6D" w:rsidR="00A85744" w:rsidRDefault="004B021D" w:rsidP="00A85744">
      <w:pPr>
        <w:tabs>
          <w:tab w:val="left" w:pos="296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FINANCES</w:t>
      </w:r>
      <w:r w:rsidR="009B7877">
        <w:rPr>
          <w:b/>
          <w:bCs/>
          <w:sz w:val="40"/>
          <w:szCs w:val="40"/>
        </w:rPr>
        <w:t xml:space="preserve"> </w:t>
      </w:r>
      <w:r w:rsidR="00A85744" w:rsidRPr="00A85744">
        <w:rPr>
          <w:b/>
          <w:bCs/>
          <w:sz w:val="40"/>
          <w:szCs w:val="40"/>
        </w:rPr>
        <w:t>EXTENSION WORKBOOK</w:t>
      </w:r>
    </w:p>
    <w:p w14:paraId="1D037C16" w14:textId="4D108E85" w:rsidR="00A85744" w:rsidRDefault="009B7877" w:rsidP="00A85744">
      <w:pPr>
        <w:tabs>
          <w:tab w:val="left" w:pos="296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Activity one</w:t>
      </w:r>
      <w:r w:rsidR="00A85744">
        <w:rPr>
          <w:b/>
          <w:bCs/>
          <w:sz w:val="40"/>
          <w:szCs w:val="40"/>
        </w:rPr>
        <w:t>:</w:t>
      </w:r>
    </w:p>
    <w:p w14:paraId="0F385910" w14:textId="28C41E21" w:rsidR="004B021D" w:rsidRDefault="004B021D" w:rsidP="00A85744">
      <w:pPr>
        <w:tabs>
          <w:tab w:val="left" w:pos="2964"/>
        </w:tabs>
        <w:rPr>
          <w:sz w:val="28"/>
          <w:szCs w:val="28"/>
        </w:rPr>
      </w:pPr>
      <w:r w:rsidRPr="004B021D">
        <w:rPr>
          <w:sz w:val="28"/>
          <w:szCs w:val="28"/>
        </w:rPr>
        <w:t>Research and calculate your personal student finance budget using the websites</w:t>
      </w:r>
      <w:r w:rsidR="00AE044D">
        <w:rPr>
          <w:sz w:val="28"/>
          <w:szCs w:val="28"/>
        </w:rPr>
        <w:t xml:space="preserve"> on the</w:t>
      </w:r>
      <w:r w:rsidR="009463F4">
        <w:rPr>
          <w:sz w:val="28"/>
          <w:szCs w:val="28"/>
        </w:rPr>
        <w:t xml:space="preserve"> last</w:t>
      </w:r>
      <w:r w:rsidR="00AE044D">
        <w:rPr>
          <w:sz w:val="28"/>
          <w:szCs w:val="28"/>
        </w:rPr>
        <w:t xml:space="preserve"> page</w:t>
      </w:r>
      <w:r w:rsidRPr="004B021D">
        <w:rPr>
          <w:sz w:val="28"/>
          <w:szCs w:val="28"/>
        </w:rPr>
        <w:t xml:space="preserve">. </w:t>
      </w:r>
      <w:r w:rsidR="00AE044D">
        <w:rPr>
          <w:sz w:val="28"/>
          <w:szCs w:val="28"/>
        </w:rPr>
        <w:t xml:space="preserve">Use this example table as inspiration. </w:t>
      </w:r>
    </w:p>
    <w:p w14:paraId="3EC2FD46" w14:textId="77777777" w:rsidR="00836D5D" w:rsidRDefault="00836D5D" w:rsidP="00A85744">
      <w:pPr>
        <w:tabs>
          <w:tab w:val="left" w:pos="2964"/>
        </w:tabs>
        <w:rPr>
          <w:i/>
          <w:iCs/>
          <w:sz w:val="28"/>
          <w:szCs w:val="28"/>
        </w:rPr>
      </w:pPr>
    </w:p>
    <w:p w14:paraId="6671DEDA" w14:textId="77777777" w:rsidR="00836D5D" w:rsidRDefault="00836D5D" w:rsidP="00A85744">
      <w:pPr>
        <w:tabs>
          <w:tab w:val="left" w:pos="2964"/>
        </w:tabs>
        <w:rPr>
          <w:i/>
          <w:iCs/>
          <w:sz w:val="28"/>
          <w:szCs w:val="28"/>
        </w:rPr>
      </w:pPr>
    </w:p>
    <w:p w14:paraId="06C4A312" w14:textId="597B3374" w:rsidR="004670E1" w:rsidRPr="004670E1" w:rsidRDefault="004670E1" w:rsidP="00A85744">
      <w:pPr>
        <w:tabs>
          <w:tab w:val="left" w:pos="2964"/>
        </w:tabs>
        <w:rPr>
          <w:b/>
          <w:bCs/>
          <w:i/>
          <w:iCs/>
          <w:sz w:val="48"/>
          <w:szCs w:val="48"/>
        </w:rPr>
      </w:pPr>
      <w:r>
        <w:rPr>
          <w:i/>
          <w:iCs/>
          <w:sz w:val="28"/>
          <w:szCs w:val="28"/>
        </w:rPr>
        <w:t>Example:</w:t>
      </w:r>
    </w:p>
    <w:tbl>
      <w:tblPr>
        <w:tblW w:w="9736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719"/>
        <w:gridCol w:w="2363"/>
        <w:gridCol w:w="2219"/>
        <w:gridCol w:w="2216"/>
        <w:gridCol w:w="2219"/>
      </w:tblGrid>
      <w:tr w:rsidR="00AE044D" w:rsidRPr="004B021D" w14:paraId="3CCAA699" w14:textId="74BD1633" w:rsidTr="009F291D">
        <w:trPr>
          <w:trHeight w:val="247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</w:tcPr>
          <w:p w14:paraId="7A40533C" w14:textId="77777777" w:rsidR="00AE044D" w:rsidRPr="004B021D" w:rsidRDefault="00AE044D" w:rsidP="004B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5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22A62"/>
            <w:vAlign w:val="center"/>
            <w:hideMark/>
          </w:tcPr>
          <w:p w14:paraId="460B39B6" w14:textId="550D4C98" w:rsidR="00AE044D" w:rsidRPr="004B021D" w:rsidRDefault="00AE044D" w:rsidP="004B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 w:rsidRPr="009F291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Incomings</w:t>
            </w:r>
          </w:p>
        </w:tc>
        <w:tc>
          <w:tcPr>
            <w:tcW w:w="4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2A62"/>
            <w:vAlign w:val="center"/>
            <w:hideMark/>
          </w:tcPr>
          <w:p w14:paraId="37B1D87B" w14:textId="77777777" w:rsidR="00AE044D" w:rsidRPr="004B021D" w:rsidRDefault="00AE044D" w:rsidP="004B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Outgoings</w:t>
            </w:r>
          </w:p>
        </w:tc>
      </w:tr>
      <w:tr w:rsidR="00AE044D" w:rsidRPr="004B021D" w14:paraId="1155EB40" w14:textId="2CCBDC3B" w:rsidTr="00AE044D">
        <w:trPr>
          <w:trHeight w:val="587"/>
        </w:trPr>
        <w:tc>
          <w:tcPr>
            <w:tcW w:w="71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9F40071" w14:textId="77777777" w:rsidR="00AE044D" w:rsidRPr="004B021D" w:rsidRDefault="00AE044D" w:rsidP="009E1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661319" w14:textId="10C613D8" w:rsidR="00AE044D" w:rsidRPr="004B021D" w:rsidRDefault="00AE044D" w:rsidP="009E1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7F785EA" w14:textId="77777777" w:rsidR="00AE044D" w:rsidRPr="004B021D" w:rsidRDefault="00AE044D" w:rsidP="009E1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DD9480F" w14:textId="77777777" w:rsidR="00AE044D" w:rsidRPr="004B021D" w:rsidRDefault="00AE044D" w:rsidP="009E1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AE5093" w14:textId="77777777" w:rsidR="00AE044D" w:rsidRPr="004B021D" w:rsidRDefault="00AE044D" w:rsidP="009E1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AMOUNT</w:t>
            </w:r>
          </w:p>
        </w:tc>
      </w:tr>
      <w:tr w:rsidR="00AE044D" w:rsidRPr="004B021D" w14:paraId="1D44EAE4" w14:textId="7C07F49B" w:rsidTr="004670E1">
        <w:trPr>
          <w:trHeight w:val="878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D09F2" w14:textId="42F76AAC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B38B" w14:textId="40C1A0A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 xml:space="preserve">Tuition fee Loan 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AA54D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£9,250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45198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Tuition fee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E6CB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£9,250</w:t>
            </w:r>
          </w:p>
        </w:tc>
      </w:tr>
      <w:tr w:rsidR="00AE044D" w:rsidRPr="004B021D" w14:paraId="5BA546C6" w14:textId="25C97372" w:rsidTr="004670E1">
        <w:trPr>
          <w:trHeight w:val="1159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C00B2B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EAF1" w14:textId="43B37C9A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Maintenance Loan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90FA4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£8,944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9FC98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Rent – Halls of Residence University of Southampton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09EB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£5,404</w:t>
            </w:r>
          </w:p>
        </w:tc>
      </w:tr>
      <w:tr w:rsidR="00AE044D" w:rsidRPr="004B021D" w14:paraId="1B6FE009" w14:textId="13A60549" w:rsidTr="004670E1">
        <w:trPr>
          <w:trHeight w:val="578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C00753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01ED" w14:textId="7D7947AF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 xml:space="preserve">Part time job 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BE5CB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£135 x 44 weeks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B90F6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Food per week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FCB8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£30 (x 44 weeks) £1320</w:t>
            </w:r>
          </w:p>
        </w:tc>
      </w:tr>
      <w:tr w:rsidR="00AE044D" w:rsidRPr="004B021D" w14:paraId="692BB6CC" w14:textId="31E8EB13" w:rsidTr="004670E1">
        <w:trPr>
          <w:trHeight w:val="1457"/>
        </w:trPr>
        <w:tc>
          <w:tcPr>
            <w:tcW w:w="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2845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6DCC" w14:textId="51E5D3A4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(min wage £9 15hrs per week)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AEB3F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£5,940</w:t>
            </w: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CFBC4F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77F62B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AE044D" w:rsidRPr="004B021D" w14:paraId="01C4BCDE" w14:textId="77777777" w:rsidTr="00AE044D">
        <w:trPr>
          <w:trHeight w:val="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D30FD" w14:textId="3A3303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06C856" w14:textId="7016DC45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407E2F" w14:textId="5A76900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£24,134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59D20" w14:textId="77777777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9BC7A" w14:textId="5102DF28" w:rsidR="00AE044D" w:rsidRPr="004B021D" w:rsidRDefault="00AE044D" w:rsidP="009E11CE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£15,974</w:t>
            </w:r>
          </w:p>
        </w:tc>
      </w:tr>
    </w:tbl>
    <w:p w14:paraId="0F8EEE99" w14:textId="77777777" w:rsidR="004670E1" w:rsidRDefault="004670E1">
      <w:pPr>
        <w:rPr>
          <w:b/>
          <w:bCs/>
          <w:sz w:val="40"/>
          <w:szCs w:val="40"/>
        </w:rPr>
      </w:pPr>
    </w:p>
    <w:p w14:paraId="0E0C60B0" w14:textId="77777777" w:rsidR="004670E1" w:rsidRDefault="004670E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4CC0AE88" w14:textId="2DC53157" w:rsidR="00AE044D" w:rsidRPr="004670E1" w:rsidRDefault="004670E1">
      <w:pPr>
        <w:rPr>
          <w:i/>
          <w:iCs/>
          <w:sz w:val="28"/>
          <w:szCs w:val="28"/>
        </w:rPr>
      </w:pPr>
      <w:r w:rsidRPr="004670E1">
        <w:rPr>
          <w:i/>
          <w:iCs/>
          <w:sz w:val="28"/>
          <w:szCs w:val="28"/>
        </w:rPr>
        <w:lastRenderedPageBreak/>
        <w:t>Over to you:</w:t>
      </w:r>
    </w:p>
    <w:tbl>
      <w:tblPr>
        <w:tblW w:w="9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2256"/>
        <w:gridCol w:w="2255"/>
        <w:gridCol w:w="2256"/>
      </w:tblGrid>
      <w:tr w:rsidR="00AE044D" w:rsidRPr="004B021D" w14:paraId="3B232CC0" w14:textId="77777777" w:rsidTr="00AE044D">
        <w:trPr>
          <w:trHeight w:val="247"/>
        </w:trPr>
        <w:tc>
          <w:tcPr>
            <w:tcW w:w="4511" w:type="dxa"/>
            <w:gridSpan w:val="2"/>
            <w:shd w:val="clear" w:color="000000" w:fill="C22A62"/>
            <w:vAlign w:val="center"/>
            <w:hideMark/>
          </w:tcPr>
          <w:p w14:paraId="2D2FF74D" w14:textId="77777777" w:rsidR="00AE044D" w:rsidRPr="004B021D" w:rsidRDefault="00AE044D" w:rsidP="0018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Incom</w:t>
            </w: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ings</w:t>
            </w:r>
          </w:p>
        </w:tc>
        <w:tc>
          <w:tcPr>
            <w:tcW w:w="4511" w:type="dxa"/>
            <w:gridSpan w:val="2"/>
            <w:shd w:val="clear" w:color="000000" w:fill="C22A62"/>
            <w:vAlign w:val="center"/>
            <w:hideMark/>
          </w:tcPr>
          <w:p w14:paraId="242F06C3" w14:textId="77777777" w:rsidR="00AE044D" w:rsidRPr="004B021D" w:rsidRDefault="00AE044D" w:rsidP="0018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Outgoings</w:t>
            </w:r>
          </w:p>
        </w:tc>
      </w:tr>
      <w:tr w:rsidR="00AE044D" w:rsidRPr="004B021D" w14:paraId="6A8118FA" w14:textId="77777777" w:rsidTr="00AE044D">
        <w:trPr>
          <w:trHeight w:val="587"/>
        </w:trPr>
        <w:tc>
          <w:tcPr>
            <w:tcW w:w="2255" w:type="dxa"/>
            <w:shd w:val="clear" w:color="000000" w:fill="BFBFBF"/>
            <w:vAlign w:val="center"/>
            <w:hideMark/>
          </w:tcPr>
          <w:p w14:paraId="4F788748" w14:textId="77777777" w:rsidR="00AE044D" w:rsidRPr="004B021D" w:rsidRDefault="00AE044D" w:rsidP="0018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2256" w:type="dxa"/>
            <w:shd w:val="clear" w:color="000000" w:fill="BFBFBF"/>
            <w:vAlign w:val="center"/>
            <w:hideMark/>
          </w:tcPr>
          <w:p w14:paraId="5DEAC493" w14:textId="77777777" w:rsidR="00AE044D" w:rsidRPr="004B021D" w:rsidRDefault="00AE044D" w:rsidP="0018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2255" w:type="dxa"/>
            <w:shd w:val="clear" w:color="000000" w:fill="BFBFBF"/>
            <w:vAlign w:val="center"/>
            <w:hideMark/>
          </w:tcPr>
          <w:p w14:paraId="12841911" w14:textId="77777777" w:rsidR="00AE044D" w:rsidRPr="004B021D" w:rsidRDefault="00AE044D" w:rsidP="0018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2256" w:type="dxa"/>
            <w:shd w:val="clear" w:color="000000" w:fill="BFBFBF"/>
            <w:vAlign w:val="center"/>
            <w:hideMark/>
          </w:tcPr>
          <w:p w14:paraId="70C25699" w14:textId="77777777" w:rsidR="00AE044D" w:rsidRPr="004B021D" w:rsidRDefault="00AE044D" w:rsidP="0018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4B021D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AMOUNT</w:t>
            </w:r>
          </w:p>
        </w:tc>
      </w:tr>
      <w:tr w:rsidR="00AE044D" w:rsidRPr="004B021D" w14:paraId="7F005459" w14:textId="77777777" w:rsidTr="00AE044D">
        <w:trPr>
          <w:trHeight w:val="675"/>
        </w:trPr>
        <w:tc>
          <w:tcPr>
            <w:tcW w:w="2255" w:type="dxa"/>
            <w:shd w:val="clear" w:color="auto" w:fill="auto"/>
            <w:vAlign w:val="center"/>
          </w:tcPr>
          <w:p w14:paraId="75A81026" w14:textId="5F4D3AD2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4B808022" w14:textId="22C0F394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BC07BC9" w14:textId="754CEA2F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425982EB" w14:textId="424F3FBC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AE044D" w:rsidRPr="004B021D" w14:paraId="7D52E052" w14:textId="77777777" w:rsidTr="00AE044D">
        <w:trPr>
          <w:trHeight w:val="675"/>
        </w:trPr>
        <w:tc>
          <w:tcPr>
            <w:tcW w:w="2255" w:type="dxa"/>
            <w:shd w:val="clear" w:color="auto" w:fill="auto"/>
            <w:vAlign w:val="center"/>
          </w:tcPr>
          <w:p w14:paraId="4AB0D883" w14:textId="5C13BED3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7D6EEEEE" w14:textId="3F272719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3D11C65" w14:textId="30978070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283B12F4" w14:textId="30D68420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AE044D" w:rsidRPr="004B021D" w14:paraId="136B0B24" w14:textId="77777777" w:rsidTr="00AE044D">
        <w:trPr>
          <w:trHeight w:val="675"/>
        </w:trPr>
        <w:tc>
          <w:tcPr>
            <w:tcW w:w="2255" w:type="dxa"/>
            <w:shd w:val="clear" w:color="auto" w:fill="auto"/>
            <w:vAlign w:val="center"/>
          </w:tcPr>
          <w:p w14:paraId="6F74A724" w14:textId="1114E12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693D0BEF" w14:textId="3EDF217F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5FFB367" w14:textId="375E7C9B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1D925F9F" w14:textId="7C8C8F32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AE044D" w:rsidRPr="004B021D" w14:paraId="73D7CE88" w14:textId="77777777" w:rsidTr="00AE044D">
        <w:trPr>
          <w:trHeight w:val="675"/>
        </w:trPr>
        <w:tc>
          <w:tcPr>
            <w:tcW w:w="2255" w:type="dxa"/>
            <w:shd w:val="clear" w:color="auto" w:fill="auto"/>
            <w:vAlign w:val="center"/>
          </w:tcPr>
          <w:p w14:paraId="3CEF8EBD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4D43B323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393C34AF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55BDF7C9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AE044D" w:rsidRPr="004B021D" w14:paraId="5478B2C6" w14:textId="77777777" w:rsidTr="00AE044D">
        <w:trPr>
          <w:trHeight w:val="675"/>
        </w:trPr>
        <w:tc>
          <w:tcPr>
            <w:tcW w:w="2255" w:type="dxa"/>
            <w:shd w:val="clear" w:color="auto" w:fill="auto"/>
            <w:vAlign w:val="center"/>
          </w:tcPr>
          <w:p w14:paraId="391B228E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610971D5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260E6D3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1A83FC74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AE044D" w:rsidRPr="004B021D" w14:paraId="629775DA" w14:textId="77777777" w:rsidTr="00AE044D">
        <w:trPr>
          <w:trHeight w:val="675"/>
        </w:trPr>
        <w:tc>
          <w:tcPr>
            <w:tcW w:w="2255" w:type="dxa"/>
            <w:shd w:val="clear" w:color="auto" w:fill="auto"/>
            <w:vAlign w:val="center"/>
          </w:tcPr>
          <w:p w14:paraId="356F3E75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07BBD0E5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B49921F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60777A30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AE044D" w:rsidRPr="004B021D" w14:paraId="0289085F" w14:textId="77777777" w:rsidTr="00AE044D">
        <w:trPr>
          <w:trHeight w:val="675"/>
        </w:trPr>
        <w:tc>
          <w:tcPr>
            <w:tcW w:w="2255" w:type="dxa"/>
            <w:shd w:val="clear" w:color="auto" w:fill="auto"/>
            <w:vAlign w:val="center"/>
          </w:tcPr>
          <w:p w14:paraId="1434B24A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44A88E95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172D1D5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7CE89AD6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AE044D" w:rsidRPr="004B021D" w14:paraId="70DA6AB1" w14:textId="77777777" w:rsidTr="00AE044D">
        <w:trPr>
          <w:trHeight w:val="675"/>
        </w:trPr>
        <w:tc>
          <w:tcPr>
            <w:tcW w:w="2255" w:type="dxa"/>
            <w:shd w:val="clear" w:color="auto" w:fill="auto"/>
            <w:vAlign w:val="center"/>
          </w:tcPr>
          <w:p w14:paraId="5E12C51B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1120772D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588C613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0B23A0BF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AE044D" w:rsidRPr="004B021D" w14:paraId="22EA6B01" w14:textId="77777777" w:rsidTr="00AE044D">
        <w:trPr>
          <w:trHeight w:val="675"/>
        </w:trPr>
        <w:tc>
          <w:tcPr>
            <w:tcW w:w="2255" w:type="dxa"/>
            <w:shd w:val="clear" w:color="auto" w:fill="auto"/>
            <w:vAlign w:val="center"/>
          </w:tcPr>
          <w:p w14:paraId="063C080F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480DCF63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4D9DBAF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44CDB6CB" w14:textId="77777777" w:rsidR="00AE044D" w:rsidRPr="004B021D" w:rsidRDefault="00AE044D" w:rsidP="00180AC5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</w:tbl>
    <w:p w14:paraId="62AB4BB0" w14:textId="77777777" w:rsidR="009463F4" w:rsidRDefault="009463F4" w:rsidP="00AE044D">
      <w:pPr>
        <w:tabs>
          <w:tab w:val="left" w:pos="2964"/>
        </w:tabs>
        <w:rPr>
          <w:b/>
          <w:bCs/>
          <w:sz w:val="40"/>
          <w:szCs w:val="40"/>
        </w:rPr>
      </w:pPr>
    </w:p>
    <w:p w14:paraId="729CE227" w14:textId="5137C141" w:rsidR="009F291D" w:rsidRDefault="009F29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Activity Two:</w:t>
      </w:r>
    </w:p>
    <w:p w14:paraId="7B8DF9FD" w14:textId="10BC49D6" w:rsidR="009F291D" w:rsidRDefault="009F291D" w:rsidP="009F291D">
      <w:pPr>
        <w:rPr>
          <w:sz w:val="32"/>
          <w:szCs w:val="32"/>
        </w:rPr>
      </w:pPr>
      <w:r w:rsidRPr="009F291D">
        <w:rPr>
          <w:sz w:val="32"/>
          <w:szCs w:val="32"/>
        </w:rPr>
        <w:t>Chat to students, college &amp; university staff on Future Steps to find out more</w:t>
      </w:r>
      <w:r>
        <w:rPr>
          <w:sz w:val="32"/>
          <w:szCs w:val="32"/>
        </w:rPr>
        <w:t xml:space="preserve"> about some of the answers you have just entered. </w:t>
      </w:r>
    </w:p>
    <w:p w14:paraId="45959D9B" w14:textId="22695203" w:rsidR="009F291D" w:rsidRDefault="009F291D" w:rsidP="009F291D">
      <w:pPr>
        <w:rPr>
          <w:b/>
          <w:bCs/>
          <w:color w:val="C22A62"/>
          <w:sz w:val="32"/>
          <w:szCs w:val="32"/>
        </w:rPr>
      </w:pPr>
      <w:r w:rsidRPr="009F291D">
        <w:rPr>
          <w:b/>
          <w:bCs/>
          <w:color w:val="C22A62"/>
          <w:sz w:val="32"/>
          <w:szCs w:val="32"/>
        </w:rPr>
        <w:t>Chatfuturesteps.co.uk</w:t>
      </w:r>
    </w:p>
    <w:p w14:paraId="3D7C0A91" w14:textId="075CC55D" w:rsidR="009F291D" w:rsidRPr="009F291D" w:rsidRDefault="009F291D" w:rsidP="009F291D">
      <w:pPr>
        <w:rPr>
          <w:sz w:val="32"/>
          <w:szCs w:val="32"/>
        </w:rPr>
      </w:pPr>
      <w:commentRangeStart w:id="0"/>
      <w:r w:rsidRPr="009F291D">
        <w:rPr>
          <w:sz w:val="32"/>
          <w:szCs w:val="32"/>
        </w:rPr>
        <w:t>Questions you could ask:</w:t>
      </w:r>
    </w:p>
    <w:p w14:paraId="28C5A13F" w14:textId="7829B793" w:rsidR="009F291D" w:rsidRPr="009F291D" w:rsidRDefault="009F291D" w:rsidP="009F29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F291D">
        <w:rPr>
          <w:sz w:val="28"/>
          <w:szCs w:val="28"/>
        </w:rPr>
        <w:t>What scholarships or bursaries are available at your university/ college?</w:t>
      </w:r>
    </w:p>
    <w:p w14:paraId="10BC08BD" w14:textId="599C9D90" w:rsidR="009F291D" w:rsidRDefault="009F291D" w:rsidP="009F29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F291D">
        <w:rPr>
          <w:sz w:val="28"/>
          <w:szCs w:val="28"/>
        </w:rPr>
        <w:t>When should I apply for student finance?</w:t>
      </w:r>
    </w:p>
    <w:p w14:paraId="1E223CA9" w14:textId="737BD7E8" w:rsidR="009F291D" w:rsidRDefault="009F291D" w:rsidP="009F29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do people think university is expensive?</w:t>
      </w:r>
    </w:p>
    <w:p w14:paraId="7116CE2C" w14:textId="54395CD0" w:rsidR="009F291D" w:rsidRDefault="009F291D" w:rsidP="009F29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are student loans different to other loans?</w:t>
      </w:r>
      <w:commentRangeEnd w:id="0"/>
      <w:r w:rsidR="0009664A">
        <w:rPr>
          <w:rStyle w:val="CommentReference"/>
        </w:rPr>
        <w:commentReference w:id="0"/>
      </w:r>
    </w:p>
    <w:p w14:paraId="37AA839C" w14:textId="7A3380A9" w:rsidR="009F291D" w:rsidRDefault="009F291D" w:rsidP="009F29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…….</w:t>
      </w:r>
    </w:p>
    <w:p w14:paraId="7443BE3F" w14:textId="6FAF357C" w:rsidR="009F291D" w:rsidRDefault="009F291D" w:rsidP="009F29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31D69846" w14:textId="23425B39" w:rsidR="009463F4" w:rsidRDefault="009F291D" w:rsidP="00133DD4">
      <w:pPr>
        <w:pStyle w:val="ListParagraph"/>
        <w:rPr>
          <w:b/>
          <w:bCs/>
          <w:sz w:val="40"/>
          <w:szCs w:val="40"/>
        </w:rPr>
      </w:pPr>
      <w:r w:rsidRPr="00133DD4">
        <w:rPr>
          <w:i/>
          <w:iCs/>
          <w:color w:val="808080" w:themeColor="background1" w:themeShade="80"/>
          <w:sz w:val="28"/>
          <w:szCs w:val="28"/>
        </w:rPr>
        <w:t>What other questions can you think to ask?</w:t>
      </w:r>
    </w:p>
    <w:p w14:paraId="70A89EB5" w14:textId="60838D74" w:rsidR="00AE044D" w:rsidRDefault="00AE044D" w:rsidP="00AE044D">
      <w:pPr>
        <w:tabs>
          <w:tab w:val="left" w:pos="296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Useful websites:</w:t>
      </w:r>
    </w:p>
    <w:p w14:paraId="5A8CDB5E" w14:textId="32673EC2" w:rsidR="009463F4" w:rsidRPr="009463F4" w:rsidRDefault="00E233E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8"/>
          <w:szCs w:val="28"/>
        </w:rPr>
      </w:pPr>
      <w:hyperlink r:id="rId12" w:history="1">
        <w:r w:rsidR="009463F4" w:rsidRPr="009463F4">
          <w:rPr>
            <w:rStyle w:val="Hyperlink"/>
            <w:rFonts w:asciiTheme="minorHAnsi" w:hAnsiTheme="minorHAnsi" w:cstheme="minorHAnsi"/>
            <w:b/>
            <w:bCs/>
            <w:color w:val="C00000"/>
            <w:sz w:val="28"/>
            <w:szCs w:val="28"/>
          </w:rPr>
          <w:t>www.sunoutreach.org</w:t>
        </w:r>
      </w:hyperlink>
      <w:r w:rsidR="009463F4" w:rsidRPr="009463F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</w:p>
    <w:p w14:paraId="68C892D7" w14:textId="77777777" w:rsidR="009463F4" w:rsidRPr="009463F4" w:rsidRDefault="009463F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463F4">
        <w:rPr>
          <w:rFonts w:asciiTheme="minorHAnsi" w:hAnsiTheme="minorHAnsi" w:cstheme="minorHAnsi"/>
          <w:sz w:val="28"/>
          <w:szCs w:val="28"/>
        </w:rPr>
        <w:t xml:space="preserve">Our own website containing pupil and parent guides, links to workshops and events. </w:t>
      </w:r>
    </w:p>
    <w:p w14:paraId="183BEB2F" w14:textId="77777777" w:rsidR="009463F4" w:rsidRDefault="009463F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1B63F4F" w14:textId="26C39DB2" w:rsidR="009463F4" w:rsidRPr="009463F4" w:rsidRDefault="00E233E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8"/>
          <w:szCs w:val="28"/>
        </w:rPr>
      </w:pPr>
      <w:hyperlink r:id="rId13" w:history="1">
        <w:r w:rsidR="009463F4" w:rsidRPr="009463F4">
          <w:rPr>
            <w:rStyle w:val="Hyperlink"/>
            <w:rFonts w:asciiTheme="minorHAnsi" w:hAnsiTheme="minorHAnsi" w:cstheme="minorHAnsi"/>
            <w:b/>
            <w:bCs/>
            <w:color w:val="C00000"/>
            <w:sz w:val="28"/>
            <w:szCs w:val="28"/>
          </w:rPr>
          <w:t>www.gov.uk/get-undergraduate-student-loan</w:t>
        </w:r>
      </w:hyperlink>
      <w:r w:rsidR="009463F4" w:rsidRPr="009463F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</w:p>
    <w:p w14:paraId="783D59B1" w14:textId="77777777" w:rsidR="009463F4" w:rsidRDefault="009463F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463F4">
        <w:rPr>
          <w:rFonts w:asciiTheme="minorHAnsi" w:hAnsiTheme="minorHAnsi" w:cstheme="minorHAnsi"/>
          <w:sz w:val="28"/>
          <w:szCs w:val="28"/>
        </w:rPr>
        <w:t xml:space="preserve">Government website to calculate how much support each student can get from their tuition fee loan and maintenance loans.  </w:t>
      </w:r>
    </w:p>
    <w:p w14:paraId="712E4AF3" w14:textId="77777777" w:rsidR="009463F4" w:rsidRDefault="009463F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7A7A78B" w14:textId="726C3775" w:rsidR="009463F4" w:rsidRPr="009463F4" w:rsidRDefault="00E233E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8"/>
          <w:szCs w:val="28"/>
        </w:rPr>
      </w:pPr>
      <w:hyperlink r:id="rId14" w:history="1">
        <w:r w:rsidR="009463F4" w:rsidRPr="009463F4">
          <w:rPr>
            <w:rStyle w:val="Hyperlink"/>
            <w:rFonts w:asciiTheme="minorHAnsi" w:hAnsiTheme="minorHAnsi" w:cstheme="minorHAnsi"/>
            <w:b/>
            <w:bCs/>
            <w:color w:val="C00000"/>
            <w:sz w:val="28"/>
            <w:szCs w:val="28"/>
          </w:rPr>
          <w:t>www.university.which.co.uk/teachers/explain-finance-and-funding/the-complete-studentfinance-guide</w:t>
        </w:r>
      </w:hyperlink>
      <w:r w:rsidR="009463F4" w:rsidRPr="009463F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</w:p>
    <w:p w14:paraId="75D3646C" w14:textId="77777777" w:rsidR="009463F4" w:rsidRPr="009463F4" w:rsidRDefault="009463F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463F4">
        <w:rPr>
          <w:rFonts w:asciiTheme="minorHAnsi" w:hAnsiTheme="minorHAnsi" w:cstheme="minorHAnsi"/>
          <w:sz w:val="28"/>
          <w:szCs w:val="28"/>
        </w:rPr>
        <w:t xml:space="preserve">Which? University guide to student finance with free to download resources and lesson plans. </w:t>
      </w:r>
    </w:p>
    <w:p w14:paraId="0E8A21E2" w14:textId="77777777" w:rsidR="009463F4" w:rsidRDefault="009463F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49C076D9" w14:textId="4A58B3F6" w:rsidR="009463F4" w:rsidRPr="009463F4" w:rsidRDefault="00E233E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8"/>
          <w:szCs w:val="28"/>
        </w:rPr>
      </w:pPr>
      <w:hyperlink r:id="rId15" w:history="1">
        <w:r w:rsidR="009463F4" w:rsidRPr="009463F4">
          <w:rPr>
            <w:rStyle w:val="Hyperlink"/>
            <w:rFonts w:asciiTheme="minorHAnsi" w:hAnsiTheme="minorHAnsi" w:cstheme="minorHAnsi"/>
            <w:b/>
            <w:bCs/>
            <w:color w:val="C00000"/>
            <w:sz w:val="28"/>
            <w:szCs w:val="28"/>
          </w:rPr>
          <w:t>www.reach.ac.uk/resource-category/student-finance</w:t>
        </w:r>
      </w:hyperlink>
      <w:r w:rsidR="009463F4" w:rsidRPr="009463F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</w:p>
    <w:p w14:paraId="779C4728" w14:textId="77777777" w:rsidR="009463F4" w:rsidRPr="009463F4" w:rsidRDefault="009463F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463F4">
        <w:rPr>
          <w:rFonts w:asciiTheme="minorHAnsi" w:hAnsiTheme="minorHAnsi" w:cstheme="minorHAnsi"/>
          <w:sz w:val="28"/>
          <w:szCs w:val="28"/>
        </w:rPr>
        <w:t xml:space="preserve">Free lesson plans and resources for teachers delivering higher education finance sessions </w:t>
      </w:r>
    </w:p>
    <w:p w14:paraId="6AAC1B2F" w14:textId="77777777" w:rsidR="009463F4" w:rsidRDefault="009463F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4162D20D" w14:textId="4C7DA292" w:rsidR="009463F4" w:rsidRPr="009463F4" w:rsidRDefault="00E233E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8"/>
          <w:szCs w:val="28"/>
        </w:rPr>
      </w:pPr>
      <w:hyperlink r:id="rId16" w:history="1">
        <w:r w:rsidR="009463F4" w:rsidRPr="009463F4">
          <w:rPr>
            <w:rStyle w:val="Hyperlink"/>
            <w:rFonts w:asciiTheme="minorHAnsi" w:hAnsiTheme="minorHAnsi" w:cstheme="minorHAnsi"/>
            <w:b/>
            <w:bCs/>
            <w:color w:val="C00000"/>
            <w:sz w:val="28"/>
            <w:szCs w:val="28"/>
          </w:rPr>
          <w:t>www.thecompleteuniversityguide.co.uk</w:t>
        </w:r>
      </w:hyperlink>
      <w:r w:rsidR="009463F4" w:rsidRPr="009463F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</w:p>
    <w:p w14:paraId="60D62FB3" w14:textId="77777777" w:rsidR="009463F4" w:rsidRDefault="009463F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463F4">
        <w:rPr>
          <w:rFonts w:asciiTheme="minorHAnsi" w:hAnsiTheme="minorHAnsi" w:cstheme="minorHAnsi"/>
          <w:sz w:val="28"/>
          <w:szCs w:val="28"/>
        </w:rPr>
        <w:t xml:space="preserve">Finance section containing guides to all areas of student finance and budgeting.  </w:t>
      </w:r>
    </w:p>
    <w:p w14:paraId="5C5D3DA7" w14:textId="77777777" w:rsidR="009463F4" w:rsidRDefault="009463F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72114C4" w14:textId="1BB1DE8F" w:rsidR="009463F4" w:rsidRPr="009463F4" w:rsidRDefault="00E233E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8"/>
          <w:szCs w:val="28"/>
        </w:rPr>
      </w:pPr>
      <w:hyperlink r:id="rId17" w:history="1">
        <w:r w:rsidR="009463F4" w:rsidRPr="009463F4">
          <w:rPr>
            <w:rStyle w:val="Hyperlink"/>
            <w:rFonts w:asciiTheme="minorHAnsi" w:hAnsiTheme="minorHAnsi" w:cstheme="minorHAnsi"/>
            <w:b/>
            <w:bCs/>
            <w:color w:val="C00000"/>
            <w:sz w:val="28"/>
            <w:szCs w:val="28"/>
          </w:rPr>
          <w:t>www.ucas.com/undergraduate/student-life/getting-student-support/undergraduatestudent-finance-and-support</w:t>
        </w:r>
      </w:hyperlink>
      <w:r w:rsidR="009463F4" w:rsidRPr="009463F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</w:p>
    <w:p w14:paraId="1B266717" w14:textId="77777777" w:rsidR="009463F4" w:rsidRPr="009463F4" w:rsidRDefault="009463F4" w:rsidP="009463F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463F4">
        <w:rPr>
          <w:rFonts w:asciiTheme="minorHAnsi" w:hAnsiTheme="minorHAnsi" w:cstheme="minorHAnsi"/>
          <w:sz w:val="28"/>
          <w:szCs w:val="28"/>
        </w:rPr>
        <w:t>UCAS information page on all aspects of student finance including handy video guides.</w:t>
      </w:r>
    </w:p>
    <w:p w14:paraId="5F71D57F" w14:textId="36812C71" w:rsidR="00AE044D" w:rsidRPr="009463F4" w:rsidRDefault="00AE044D" w:rsidP="009463F4">
      <w:pPr>
        <w:pStyle w:val="NormalWeb"/>
        <w:spacing w:before="0" w:beforeAutospacing="0" w:after="0" w:afterAutospacing="0"/>
        <w:rPr>
          <w:color w:val="C22A62"/>
          <w:sz w:val="22"/>
          <w:szCs w:val="22"/>
        </w:rPr>
      </w:pPr>
    </w:p>
    <w:sectPr w:rsidR="00AE044D" w:rsidRPr="009463F4" w:rsidSect="004670E1"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ecki Warrillow" w:date="2021-08-05T09:45:00Z" w:initials="BW">
    <w:p w14:paraId="7C31D02D" w14:textId="5FFF6FA5" w:rsidR="0009664A" w:rsidRDefault="0009664A">
      <w:pPr>
        <w:pStyle w:val="CommentText"/>
      </w:pPr>
      <w:r>
        <w:rPr>
          <w:rStyle w:val="CommentReference"/>
        </w:rPr>
        <w:annotationRef/>
      </w:r>
      <w:r>
        <w:t>Carla – can you think of better questions/ prompts for students to ask on Future Steps. They need to be asset focussed questions and ones that Year 9 students can ask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31D0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631D3" w16cex:dateUtc="2021-08-05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31D02D" w16cid:durableId="24B631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8A55" w14:textId="77777777" w:rsidR="00E233E4" w:rsidRDefault="00E233E4" w:rsidP="009463F4">
      <w:pPr>
        <w:spacing w:after="0" w:line="240" w:lineRule="auto"/>
      </w:pPr>
      <w:r>
        <w:separator/>
      </w:r>
    </w:p>
  </w:endnote>
  <w:endnote w:type="continuationSeparator" w:id="0">
    <w:p w14:paraId="7B380582" w14:textId="77777777" w:rsidR="00E233E4" w:rsidRDefault="00E233E4" w:rsidP="0094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00BB" w14:textId="391E0D60" w:rsidR="004670E1" w:rsidRPr="004670E1" w:rsidRDefault="004670E1" w:rsidP="004670E1">
    <w:pPr>
      <w:tabs>
        <w:tab w:val="left" w:pos="2964"/>
      </w:tabs>
      <w:rPr>
        <w:sz w:val="2"/>
        <w:szCs w:val="2"/>
      </w:rPr>
    </w:pPr>
    <w:r w:rsidRPr="004B021D">
      <w:rPr>
        <w:b/>
        <w:bCs/>
        <w:sz w:val="28"/>
        <w:szCs w:val="28"/>
      </w:rPr>
      <w:t>*</w:t>
    </w:r>
    <w:r w:rsidRPr="004B021D">
      <w:rPr>
        <w:sz w:val="28"/>
        <w:szCs w:val="28"/>
      </w:rPr>
      <w:t>Rem</w:t>
    </w:r>
    <w:r>
      <w:rPr>
        <w:sz w:val="28"/>
        <w:szCs w:val="28"/>
      </w:rPr>
      <w:t>ember</w:t>
    </w:r>
    <w:r w:rsidRPr="004B021D">
      <w:rPr>
        <w:sz w:val="28"/>
        <w:szCs w:val="28"/>
      </w:rPr>
      <w:t xml:space="preserve"> that amounts </w:t>
    </w:r>
    <w:r>
      <w:rPr>
        <w:sz w:val="28"/>
        <w:szCs w:val="28"/>
      </w:rPr>
      <w:t xml:space="preserve">can </w:t>
    </w:r>
    <w:r w:rsidRPr="004B021D">
      <w:rPr>
        <w:sz w:val="28"/>
        <w:szCs w:val="28"/>
      </w:rPr>
      <w:t>change every year</w:t>
    </w:r>
    <w:r>
      <w:rPr>
        <w:sz w:val="28"/>
        <w:szCs w:val="28"/>
      </w:rPr>
      <w:t>, repeat this activity nearer to the time of enrolment at university for the most accurate picture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E024" w14:textId="77777777" w:rsidR="00E233E4" w:rsidRDefault="00E233E4" w:rsidP="009463F4">
      <w:pPr>
        <w:spacing w:after="0" w:line="240" w:lineRule="auto"/>
      </w:pPr>
      <w:r>
        <w:separator/>
      </w:r>
    </w:p>
  </w:footnote>
  <w:footnote w:type="continuationSeparator" w:id="0">
    <w:p w14:paraId="3646237B" w14:textId="77777777" w:rsidR="00E233E4" w:rsidRDefault="00E233E4" w:rsidP="0094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5666A"/>
    <w:multiLevelType w:val="hybridMultilevel"/>
    <w:tmpl w:val="7C42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E2352"/>
    <w:multiLevelType w:val="hybridMultilevel"/>
    <w:tmpl w:val="7548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21E"/>
    <w:multiLevelType w:val="hybridMultilevel"/>
    <w:tmpl w:val="1DBC0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cki Warrillow">
    <w15:presenceInfo w15:providerId="AD" w15:userId="S::raw1u14@soton.ac.uk::4b73a48b-90db-4167-86d9-6f289427d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44"/>
    <w:rsid w:val="00046DCA"/>
    <w:rsid w:val="0009664A"/>
    <w:rsid w:val="000D6C48"/>
    <w:rsid w:val="001045EB"/>
    <w:rsid w:val="00133DD4"/>
    <w:rsid w:val="001B75ED"/>
    <w:rsid w:val="001F02FD"/>
    <w:rsid w:val="004670E1"/>
    <w:rsid w:val="004B021D"/>
    <w:rsid w:val="007105BE"/>
    <w:rsid w:val="00836D5D"/>
    <w:rsid w:val="008C0664"/>
    <w:rsid w:val="009463F4"/>
    <w:rsid w:val="009B7877"/>
    <w:rsid w:val="009E11CE"/>
    <w:rsid w:val="009F291D"/>
    <w:rsid w:val="00A85744"/>
    <w:rsid w:val="00AE044D"/>
    <w:rsid w:val="00E233E4"/>
    <w:rsid w:val="00F5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E9A68"/>
  <w15:chartTrackingRefBased/>
  <w15:docId w15:val="{C9CAE802-7BF6-4520-A307-71118FA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77"/>
    <w:rPr>
      <w:color w:val="808080"/>
    </w:rPr>
  </w:style>
  <w:style w:type="paragraph" w:styleId="ListParagraph">
    <w:name w:val="List Paragraph"/>
    <w:basedOn w:val="Normal"/>
    <w:uiPriority w:val="34"/>
    <w:qFormat/>
    <w:rsid w:val="009B7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F4"/>
  </w:style>
  <w:style w:type="paragraph" w:styleId="Footer">
    <w:name w:val="footer"/>
    <w:basedOn w:val="Normal"/>
    <w:link w:val="FooterChar"/>
    <w:uiPriority w:val="99"/>
    <w:unhideWhenUsed/>
    <w:rsid w:val="0094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F4"/>
  </w:style>
  <w:style w:type="character" w:styleId="CommentReference">
    <w:name w:val="annotation reference"/>
    <w:basedOn w:val="DefaultParagraphFont"/>
    <w:uiPriority w:val="99"/>
    <w:semiHidden/>
    <w:unhideWhenUsed/>
    <w:rsid w:val="0009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gov.uk/get-undergraduate-student-loa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unoutreach.org" TargetMode="External"/><Relationship Id="rId17" Type="http://schemas.openxmlformats.org/officeDocument/2006/relationships/hyperlink" Target="http://www.ucas.com/undergraduate/student-life/getting-student-support/undergraduatestudent-finance-and-suppor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completeuniversityguide.co.uk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reach.ac.uk/resource-category/student-finance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university.which.co.uk/teachers/explain-finance-and-funding/the-complete-studentfinance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Findler</dc:creator>
  <cp:keywords/>
  <dc:description/>
  <cp:lastModifiedBy>Becki Warrillow</cp:lastModifiedBy>
  <cp:revision>6</cp:revision>
  <dcterms:created xsi:type="dcterms:W3CDTF">2020-09-25T14:11:00Z</dcterms:created>
  <dcterms:modified xsi:type="dcterms:W3CDTF">2021-08-05T08:46:00Z</dcterms:modified>
</cp:coreProperties>
</file>