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0EA4" w14:textId="0A1B41B8" w:rsidR="00D85DC2" w:rsidRPr="00D85DC2" w:rsidRDefault="00D85DC2" w:rsidP="00C4352F">
      <w:pPr>
        <w:spacing w:after="0"/>
        <w:rPr>
          <w:sz w:val="32"/>
          <w:szCs w:val="32"/>
          <w:u w:val="single"/>
        </w:rPr>
      </w:pPr>
      <w:r w:rsidRPr="00D85DC2">
        <w:rPr>
          <w:sz w:val="32"/>
          <w:szCs w:val="32"/>
          <w:u w:val="single"/>
        </w:rPr>
        <w:t>Parents Mental Health and Wellbeing – COVID-19</w:t>
      </w:r>
    </w:p>
    <w:p w14:paraId="5A0A4611" w14:textId="77777777" w:rsidR="00D85DC2" w:rsidRPr="00D85DC2" w:rsidRDefault="00D85DC2" w:rsidP="00D85DC2">
      <w:pPr>
        <w:pStyle w:val="NormalWeb"/>
        <w:spacing w:line="360" w:lineRule="atLeast"/>
        <w:rPr>
          <w:color w:val="212121"/>
        </w:rPr>
      </w:pPr>
      <w:r w:rsidRPr="00D85DC2">
        <w:rPr>
          <w:color w:val="434241"/>
        </w:rPr>
        <w:t xml:space="preserve">Taking care of your mind as well as your body is </w:t>
      </w:r>
      <w:proofErr w:type="gramStart"/>
      <w:r w:rsidRPr="00D85DC2">
        <w:rPr>
          <w:color w:val="434241"/>
        </w:rPr>
        <w:t>really important</w:t>
      </w:r>
      <w:proofErr w:type="gramEnd"/>
      <w:r w:rsidRPr="00D85DC2">
        <w:rPr>
          <w:color w:val="434241"/>
        </w:rPr>
        <w:t xml:space="preserve"> while staying at home because of coronavirus (COVID-19).</w:t>
      </w:r>
    </w:p>
    <w:p w14:paraId="572ECF85" w14:textId="77777777" w:rsidR="00D85DC2" w:rsidRPr="00D85DC2" w:rsidRDefault="00D85DC2" w:rsidP="00D85DC2">
      <w:pPr>
        <w:pStyle w:val="NormalWeb"/>
        <w:spacing w:line="360" w:lineRule="atLeast"/>
        <w:rPr>
          <w:color w:val="212121"/>
        </w:rPr>
      </w:pPr>
      <w:r w:rsidRPr="00D85DC2">
        <w:rPr>
          <w:color w:val="434241"/>
        </w:rPr>
        <w:t>You may feel bored, frustrated or lonely. You may also be low, worried or anxious, or concerned about your finances, your health or those close to you.</w:t>
      </w:r>
    </w:p>
    <w:p w14:paraId="39DBF6E3" w14:textId="12081318" w:rsidR="00D85DC2" w:rsidRPr="00D85DC2" w:rsidRDefault="00D85DC2" w:rsidP="00D85DC2">
      <w:pPr>
        <w:pStyle w:val="NormalWeb"/>
        <w:spacing w:line="360" w:lineRule="atLeast"/>
        <w:rPr>
          <w:color w:val="212121"/>
        </w:rPr>
      </w:pPr>
      <w:r w:rsidRPr="00D85DC2">
        <w:rPr>
          <w:color w:val="434241"/>
        </w:rPr>
        <w:t xml:space="preserve">It's important to remember that </w:t>
      </w:r>
      <w:r w:rsidRPr="00D85DC2">
        <w:rPr>
          <w:color w:val="434241"/>
          <w:u w:val="single"/>
        </w:rPr>
        <w:t>it is OK</w:t>
      </w:r>
      <w:r w:rsidRPr="00D85DC2">
        <w:rPr>
          <w:color w:val="434241"/>
        </w:rPr>
        <w:t xml:space="preserve"> to feel this way and that everyone reacts differently. </w:t>
      </w:r>
      <w:r w:rsidRPr="00D85DC2">
        <w:rPr>
          <w:color w:val="434241"/>
        </w:rPr>
        <w:t>T</w:t>
      </w:r>
      <w:r w:rsidRPr="00D85DC2">
        <w:rPr>
          <w:color w:val="434241"/>
        </w:rPr>
        <w:t>his situation is temporary and, for most of us, these difficult feelings will pass. Staying at home may be difficult, but you are helping to protect yourself and others by doing it.</w:t>
      </w:r>
    </w:p>
    <w:p w14:paraId="469B2693" w14:textId="77777777" w:rsidR="00D85DC2" w:rsidRPr="00D85DC2" w:rsidRDefault="00D85DC2" w:rsidP="00D85DC2">
      <w:pPr>
        <w:pStyle w:val="NormalWeb"/>
        <w:spacing w:line="360" w:lineRule="atLeast"/>
        <w:rPr>
          <w:color w:val="212121"/>
        </w:rPr>
      </w:pPr>
      <w:r w:rsidRPr="00D85DC2">
        <w:rPr>
          <w:color w:val="434241"/>
        </w:rPr>
        <w:t>Here are a few tips you can do now to help you keep on top of your mental wellbeing and cope with how you may feel while staying at home. Make sure you get further support if you feel you need it.</w:t>
      </w:r>
    </w:p>
    <w:p w14:paraId="37C34861" w14:textId="124CFAC8"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434241"/>
          <w:u w:val="single"/>
          <w:lang w:eastAsia="en-GB"/>
        </w:rPr>
        <w:t>Plan – </w:t>
      </w:r>
    </w:p>
    <w:p w14:paraId="2D47FCF2" w14:textId="2F4EA44B" w:rsidR="00D85DC2" w:rsidRPr="00D85DC2" w:rsidRDefault="00D85DC2" w:rsidP="00D85DC2">
      <w:pPr>
        <w:spacing w:before="100" w:beforeAutospacing="1" w:after="100" w:afterAutospacing="1" w:line="360" w:lineRule="atLeast"/>
        <w:rPr>
          <w:rFonts w:ascii="Calibri" w:hAnsi="Calibri" w:cs="Calibri"/>
          <w:color w:val="212121"/>
          <w:lang w:eastAsia="en-GB"/>
        </w:rPr>
      </w:pPr>
      <w:proofErr w:type="gramStart"/>
      <w:r>
        <w:rPr>
          <w:rFonts w:ascii="Calibri" w:hAnsi="Calibri" w:cs="Calibri"/>
          <w:color w:val="434241"/>
          <w:lang w:eastAsia="en-GB"/>
        </w:rPr>
        <w:t>Plan ahead</w:t>
      </w:r>
      <w:proofErr w:type="gramEnd"/>
      <w:r>
        <w:rPr>
          <w:rFonts w:ascii="Calibri" w:hAnsi="Calibri" w:cs="Calibri"/>
          <w:color w:val="434241"/>
          <w:lang w:eastAsia="en-GB"/>
        </w:rPr>
        <w:t>, for example, h</w:t>
      </w:r>
      <w:r w:rsidRPr="00D85DC2">
        <w:rPr>
          <w:rFonts w:ascii="Calibri" w:hAnsi="Calibri" w:cs="Calibri"/>
          <w:color w:val="434241"/>
          <w:lang w:eastAsia="en-GB"/>
        </w:rPr>
        <w:t>ow to get household supplies</w:t>
      </w:r>
      <w:r>
        <w:rPr>
          <w:rFonts w:ascii="Calibri" w:hAnsi="Calibri" w:cs="Calibri"/>
          <w:color w:val="434241"/>
          <w:lang w:eastAsia="en-GB"/>
        </w:rPr>
        <w:t>;</w:t>
      </w:r>
      <w:r w:rsidRPr="00D85DC2">
        <w:rPr>
          <w:rFonts w:ascii="Calibri" w:hAnsi="Calibri" w:cs="Calibri"/>
          <w:color w:val="434241"/>
          <w:lang w:eastAsia="en-GB"/>
        </w:rPr>
        <w:t xml:space="preserve"> </w:t>
      </w:r>
      <w:r>
        <w:rPr>
          <w:rFonts w:ascii="Calibri" w:hAnsi="Calibri" w:cs="Calibri"/>
          <w:color w:val="434241"/>
          <w:lang w:eastAsia="en-GB"/>
        </w:rPr>
        <w:t>o</w:t>
      </w:r>
      <w:r w:rsidRPr="00D85DC2">
        <w:rPr>
          <w:rFonts w:ascii="Calibri" w:hAnsi="Calibri" w:cs="Calibri"/>
          <w:color w:val="434241"/>
          <w:lang w:eastAsia="en-GB"/>
        </w:rPr>
        <w:t>nline, ask neighbours and friends, register with the gov</w:t>
      </w:r>
      <w:r>
        <w:rPr>
          <w:rFonts w:ascii="Calibri" w:hAnsi="Calibri" w:cs="Calibri"/>
          <w:color w:val="434241"/>
          <w:lang w:eastAsia="en-GB"/>
        </w:rPr>
        <w:t>.uk</w:t>
      </w:r>
      <w:r w:rsidRPr="00D85DC2">
        <w:rPr>
          <w:rFonts w:ascii="Calibri" w:hAnsi="Calibri" w:cs="Calibri"/>
          <w:color w:val="434241"/>
          <w:lang w:eastAsia="en-GB"/>
        </w:rPr>
        <w:t xml:space="preserve"> vulnerable service is appropriate. Let health services know if you are staying at home (GP’s and wider services), ask about repeat prescriptions.   </w:t>
      </w:r>
    </w:p>
    <w:p w14:paraId="3DBF91A0" w14:textId="77777777"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434241"/>
          <w:u w:val="single"/>
          <w:lang w:eastAsia="en-GB"/>
        </w:rPr>
        <w:t>Stay connected – </w:t>
      </w:r>
    </w:p>
    <w:p w14:paraId="0912219E" w14:textId="6C170215"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34241"/>
          <w:lang w:eastAsia="en-GB"/>
        </w:rPr>
        <w:t xml:space="preserve">Maintain healthy relationships. </w:t>
      </w:r>
      <w:r w:rsidRPr="00D85DC2">
        <w:rPr>
          <w:rFonts w:ascii="Calibri" w:hAnsi="Calibri" w:cs="Calibri"/>
          <w:color w:val="434241"/>
          <w:lang w:eastAsia="en-GB"/>
        </w:rPr>
        <w:t>It’s</w:t>
      </w:r>
      <w:r w:rsidRPr="00D85DC2">
        <w:rPr>
          <w:rFonts w:ascii="Calibri" w:hAnsi="Calibri" w:cs="Calibri"/>
          <w:color w:val="434241"/>
          <w:lang w:eastAsia="en-GB"/>
        </w:rPr>
        <w:t xml:space="preserve"> </w:t>
      </w:r>
      <w:proofErr w:type="gramStart"/>
      <w:r w:rsidRPr="00D85DC2">
        <w:rPr>
          <w:rFonts w:ascii="Calibri" w:hAnsi="Calibri" w:cs="Calibri"/>
          <w:color w:val="434241"/>
          <w:lang w:eastAsia="en-GB"/>
        </w:rPr>
        <w:t>really important</w:t>
      </w:r>
      <w:proofErr w:type="gramEnd"/>
      <w:r w:rsidRPr="00D85DC2">
        <w:rPr>
          <w:rFonts w:ascii="Calibri" w:hAnsi="Calibri" w:cs="Calibri"/>
          <w:color w:val="434241"/>
          <w:lang w:eastAsia="en-GB"/>
        </w:rPr>
        <w:t xml:space="preserve"> to </w:t>
      </w:r>
      <w:r>
        <w:rPr>
          <w:rFonts w:ascii="Calibri" w:hAnsi="Calibri" w:cs="Calibri"/>
          <w:color w:val="434241"/>
          <w:lang w:eastAsia="en-GB"/>
        </w:rPr>
        <w:t>continue</w:t>
      </w:r>
      <w:r w:rsidRPr="00D85DC2">
        <w:rPr>
          <w:rFonts w:ascii="Calibri" w:hAnsi="Calibri" w:cs="Calibri"/>
          <w:color w:val="434241"/>
          <w:lang w:eastAsia="en-GB"/>
        </w:rPr>
        <w:t xml:space="preserve"> relationships with those you trust. Think about how you can stay in touch; phone, social media, video calling. Maybe take this time to connect with old friends. </w:t>
      </w:r>
    </w:p>
    <w:p w14:paraId="17A07328" w14:textId="77777777"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434241"/>
          <w:u w:val="single"/>
          <w:lang w:eastAsia="en-GB"/>
        </w:rPr>
        <w:t>Talk –</w:t>
      </w:r>
    </w:p>
    <w:p w14:paraId="016E8753"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34241"/>
          <w:lang w:eastAsia="en-GB"/>
        </w:rPr>
        <w:t xml:space="preserve">Its normal to feel worried or scared at this time. Many people will feel </w:t>
      </w:r>
      <w:proofErr w:type="gramStart"/>
      <w:r w:rsidRPr="00D85DC2">
        <w:rPr>
          <w:rFonts w:ascii="Calibri" w:hAnsi="Calibri" w:cs="Calibri"/>
          <w:color w:val="434241"/>
          <w:lang w:eastAsia="en-GB"/>
        </w:rPr>
        <w:t>exactly the same</w:t>
      </w:r>
      <w:proofErr w:type="gramEnd"/>
      <w:r w:rsidRPr="00D85DC2">
        <w:rPr>
          <w:rFonts w:ascii="Calibri" w:hAnsi="Calibri" w:cs="Calibri"/>
          <w:color w:val="434241"/>
          <w:lang w:eastAsia="en-GB"/>
        </w:rPr>
        <w:t xml:space="preserve"> way as you. Share your concerns and this may help others as well as you.</w:t>
      </w:r>
    </w:p>
    <w:p w14:paraId="1DEF0A90" w14:textId="29FC6F34"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434241"/>
          <w:u w:val="single"/>
          <w:lang w:eastAsia="en-GB"/>
        </w:rPr>
        <w:t>Look after your body –</w:t>
      </w:r>
    </w:p>
    <w:p w14:paraId="76750ADE"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34241"/>
          <w:lang w:eastAsia="en-GB"/>
        </w:rPr>
        <w:t>It is easy to fall out of this pattern, try online exercise or you can leave the house alone for an exercise session each day (if you are alone or with others from your household). Start small, even 10 minutes will be a big boost. </w:t>
      </w:r>
    </w:p>
    <w:p w14:paraId="1132FEBC" w14:textId="77777777" w:rsidR="00D85DC2" w:rsidRDefault="00D85DC2" w:rsidP="00D85DC2">
      <w:pPr>
        <w:spacing w:before="100" w:beforeAutospacing="1" w:after="100" w:afterAutospacing="1" w:line="360" w:lineRule="atLeast"/>
        <w:rPr>
          <w:rFonts w:ascii="Calibri" w:hAnsi="Calibri" w:cs="Calibri"/>
          <w:color w:val="212121"/>
          <w:lang w:eastAsia="en-GB"/>
        </w:rPr>
      </w:pPr>
      <w:hyperlink r:id="rId7" w:tgtFrame="_blank" w:history="1">
        <w:r w:rsidRPr="00D85DC2">
          <w:rPr>
            <w:rFonts w:ascii="Calibri" w:hAnsi="Calibri" w:cs="Calibri"/>
            <w:color w:val="0000FF"/>
            <w:u w:val="single"/>
            <w:lang w:eastAsia="en-GB"/>
          </w:rPr>
          <w:t>https://www.nhs.uk/oneyou/for-your-body/move-more/home-workout-videos/</w:t>
        </w:r>
      </w:hyperlink>
    </w:p>
    <w:p w14:paraId="16B75E02" w14:textId="1E7C1D22"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Pr>
          <w:rFonts w:ascii="Calibri" w:hAnsi="Calibri" w:cs="Calibri"/>
          <w:b/>
          <w:bCs/>
          <w:color w:val="212121"/>
          <w:u w:val="single"/>
          <w:lang w:eastAsia="en-GB"/>
        </w:rPr>
        <w:lastRenderedPageBreak/>
        <w:t>Limit exposure to news</w:t>
      </w:r>
      <w:r w:rsidRPr="00D85DC2">
        <w:rPr>
          <w:rFonts w:ascii="Calibri" w:hAnsi="Calibri" w:cs="Calibri"/>
          <w:b/>
          <w:bCs/>
          <w:color w:val="212121"/>
          <w:u w:val="single"/>
          <w:lang w:eastAsia="en-GB"/>
        </w:rPr>
        <w:t xml:space="preserve"> – </w:t>
      </w:r>
    </w:p>
    <w:p w14:paraId="139E2BFA" w14:textId="67984D5D" w:rsidR="00D85DC2" w:rsidRPr="00D85DC2" w:rsidRDefault="00D85DC2" w:rsidP="00D85DC2">
      <w:pPr>
        <w:spacing w:before="100" w:beforeAutospacing="1" w:after="100" w:afterAutospacing="1" w:line="360" w:lineRule="atLeast"/>
        <w:rPr>
          <w:rFonts w:ascii="Calibri" w:hAnsi="Calibri" w:cs="Calibri"/>
          <w:color w:val="212121"/>
          <w:lang w:eastAsia="en-GB"/>
        </w:rPr>
      </w:pPr>
      <w:r>
        <w:rPr>
          <w:rFonts w:ascii="Calibri" w:hAnsi="Calibri" w:cs="Calibri"/>
          <w:color w:val="212121"/>
          <w:lang w:eastAsia="en-GB"/>
        </w:rPr>
        <w:t>It can be tempting to continually watch the news</w:t>
      </w:r>
      <w:r w:rsidRPr="00D85DC2">
        <w:rPr>
          <w:rFonts w:ascii="Calibri" w:hAnsi="Calibri" w:cs="Calibri"/>
          <w:color w:val="212121"/>
          <w:lang w:eastAsia="en-GB"/>
        </w:rPr>
        <w:t>, but limit this. Use trustworthy resources like gov.uk or the NHS. Set a time to catch up on daily headlines. </w:t>
      </w:r>
    </w:p>
    <w:p w14:paraId="2F2EC949" w14:textId="3B1F3ED8"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212121"/>
          <w:u w:val="single"/>
          <w:lang w:eastAsia="en-GB"/>
        </w:rPr>
        <w:t>Do the things you enjoy –</w:t>
      </w:r>
    </w:p>
    <w:p w14:paraId="22D0AE77" w14:textId="70152381" w:rsid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212121"/>
          <w:lang w:eastAsia="en-GB"/>
        </w:rPr>
        <w:t xml:space="preserve">Ensure you keep up with your favourite </w:t>
      </w:r>
      <w:r w:rsidRPr="00D85DC2">
        <w:rPr>
          <w:rFonts w:ascii="Calibri" w:hAnsi="Calibri" w:cs="Calibri"/>
          <w:color w:val="212121"/>
          <w:lang w:eastAsia="en-GB"/>
        </w:rPr>
        <w:t>hobby or</w:t>
      </w:r>
      <w:r w:rsidRPr="00D85DC2">
        <w:rPr>
          <w:rFonts w:ascii="Calibri" w:hAnsi="Calibri" w:cs="Calibri"/>
          <w:color w:val="212121"/>
          <w:lang w:eastAsia="en-GB"/>
        </w:rPr>
        <w:t xml:space="preserve"> use this time to pick up something new. There are a lot of free online courses and tutorials – or online quizzes and musicals.</w:t>
      </w:r>
    </w:p>
    <w:p w14:paraId="04B13291" w14:textId="7AA7FC3F" w:rsidR="00D85DC2" w:rsidRPr="00D85DC2" w:rsidRDefault="00D85DC2" w:rsidP="00D85DC2">
      <w:pPr>
        <w:spacing w:before="100" w:beforeAutospacing="1" w:after="100" w:afterAutospacing="1" w:line="360" w:lineRule="atLeast"/>
        <w:rPr>
          <w:rFonts w:ascii="Calibri" w:hAnsi="Calibri" w:cs="Calibri"/>
          <w:color w:val="212121"/>
          <w:lang w:eastAsia="en-GB"/>
        </w:rPr>
      </w:pPr>
      <w:hyperlink r:id="rId8" w:history="1">
        <w:r w:rsidRPr="00D85DC2">
          <w:rPr>
            <w:rStyle w:val="Hyperlink"/>
            <w:rFonts w:ascii="Calibri" w:hAnsi="Calibri" w:cs="Calibri"/>
            <w:lang w:eastAsia="en-GB"/>
          </w:rPr>
          <w:t>https://www.thecollege.co.uk/adult-skills/free-online-courses</w:t>
        </w:r>
      </w:hyperlink>
    </w:p>
    <w:p w14:paraId="1CEDA2F2" w14:textId="77777777"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212121"/>
          <w:u w:val="single"/>
          <w:lang w:eastAsia="en-GB"/>
        </w:rPr>
        <w:t>Relax –</w:t>
      </w:r>
    </w:p>
    <w:p w14:paraId="6390CF37" w14:textId="44E23C8A"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212121"/>
          <w:lang w:eastAsia="en-GB"/>
        </w:rPr>
        <w:t>Mindfulness can help with mental wellbeing.</w:t>
      </w:r>
      <w:r>
        <w:rPr>
          <w:rFonts w:ascii="Calibri" w:hAnsi="Calibri" w:cs="Calibri"/>
          <w:color w:val="212121"/>
          <w:lang w:eastAsia="en-GB"/>
        </w:rPr>
        <w:t xml:space="preserve"> Gardening, walking, reading or listening to music can all support a strong mind. </w:t>
      </w:r>
    </w:p>
    <w:p w14:paraId="456A5EC0"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hyperlink r:id="rId9" w:tgtFrame="_blank" w:history="1">
        <w:r w:rsidRPr="00D85DC2">
          <w:rPr>
            <w:rFonts w:ascii="Calibri" w:hAnsi="Calibri" w:cs="Calibri"/>
            <w:color w:val="0000FF"/>
            <w:u w:val="single"/>
            <w:lang w:eastAsia="en-GB"/>
          </w:rPr>
          <w:t>https://www.nhs.uk/conditions/stress-anxiety-depression/ways-relieve-stress/</w:t>
        </w:r>
      </w:hyperlink>
    </w:p>
    <w:p w14:paraId="515E5CAC" w14:textId="36394104"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color w:val="212121"/>
          <w:lang w:eastAsia="en-GB"/>
        </w:rPr>
        <w:t> </w:t>
      </w:r>
      <w:r w:rsidRPr="00D85DC2">
        <w:rPr>
          <w:rFonts w:ascii="Calibri" w:hAnsi="Calibri" w:cs="Calibri"/>
          <w:b/>
          <w:bCs/>
          <w:color w:val="434241"/>
          <w:u w:val="single"/>
          <w:lang w:eastAsia="en-GB"/>
        </w:rPr>
        <w:t>Daily routine – </w:t>
      </w:r>
    </w:p>
    <w:p w14:paraId="2C1617A4"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34241"/>
          <w:lang w:eastAsia="en-GB"/>
        </w:rPr>
        <w:t>Think about your new routine, is may help to write a daily plan. Think about how you can adapt and set yourself new goals. If you are working from home, try to get up at the same time, wear work clothes and take breaks. If you are home schooling, write a timetable with the whole family. </w:t>
      </w:r>
      <w:r w:rsidRPr="00D85DC2">
        <w:rPr>
          <w:rFonts w:ascii="Calibri" w:hAnsi="Calibri" w:cs="Calibri"/>
          <w:color w:val="4A4A4A"/>
          <w:lang w:eastAsia="en-GB"/>
        </w:rPr>
        <w:t>You could set a new time for a daily home workout, and pick a regular time to clean, read, watch a TV programme or film, or cook.</w:t>
      </w:r>
    </w:p>
    <w:p w14:paraId="16B2F689" w14:textId="4406AA0A" w:rsidR="00D85DC2" w:rsidRPr="00D85DC2" w:rsidRDefault="00D85DC2" w:rsidP="00D85DC2">
      <w:pPr>
        <w:spacing w:before="100" w:beforeAutospacing="1" w:after="100" w:afterAutospacing="1" w:line="360" w:lineRule="atLeast"/>
        <w:rPr>
          <w:rFonts w:ascii="Calibri" w:hAnsi="Calibri" w:cs="Calibri"/>
          <w:color w:val="212121"/>
          <w:lang w:eastAsia="en-GB"/>
        </w:rPr>
      </w:pPr>
      <w:hyperlink r:id="rId10" w:tgtFrame="_blank" w:history="1">
        <w:r w:rsidRPr="00D85DC2">
          <w:rPr>
            <w:rFonts w:ascii="Calibri" w:hAnsi="Calibri" w:cs="Calibri"/>
            <w:color w:val="0000FF"/>
            <w:u w:val="single"/>
            <w:lang w:eastAsia="en-GB"/>
          </w:rPr>
          <w:t>https://www.pinterest.co.uk/pin/243124079868596686/</w:t>
        </w:r>
      </w:hyperlink>
    </w:p>
    <w:p w14:paraId="6AA89FD6" w14:textId="77777777"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4A4A4A"/>
          <w:u w:val="single"/>
          <w:lang w:eastAsia="en-GB"/>
        </w:rPr>
        <w:t>Sleep – </w:t>
      </w:r>
    </w:p>
    <w:p w14:paraId="6208CC2D"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A4A4A"/>
          <w:lang w:eastAsia="en-GB"/>
        </w:rPr>
        <w:t>Regular sleep really helps support mental wellbeing. Establish good bedtime routines for you and those you care about.</w:t>
      </w:r>
    </w:p>
    <w:p w14:paraId="068DC8B9"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hyperlink r:id="rId11" w:tgtFrame="_blank" w:history="1">
        <w:r w:rsidRPr="00D85DC2">
          <w:rPr>
            <w:rFonts w:ascii="Calibri" w:hAnsi="Calibri" w:cs="Calibri"/>
            <w:color w:val="0000FF"/>
            <w:u w:val="single"/>
            <w:lang w:eastAsia="en-GB"/>
          </w:rPr>
          <w:t>https://www.nhs.uk/live-well/sleep-and-tiredness/how-to-get-to-sleep/</w:t>
        </w:r>
      </w:hyperlink>
    </w:p>
    <w:p w14:paraId="085A03AE"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212121"/>
          <w:lang w:eastAsia="en-GB"/>
        </w:rPr>
        <w:t> </w:t>
      </w:r>
    </w:p>
    <w:p w14:paraId="3C9633A1" w14:textId="77777777" w:rsidR="00D85DC2" w:rsidRDefault="00D85DC2" w:rsidP="00D85DC2">
      <w:pPr>
        <w:spacing w:before="100" w:beforeAutospacing="1" w:after="100" w:afterAutospacing="1" w:line="360" w:lineRule="atLeast"/>
        <w:rPr>
          <w:rFonts w:ascii="Calibri" w:hAnsi="Calibri" w:cs="Calibri"/>
          <w:color w:val="212121"/>
          <w:lang w:eastAsia="en-GB"/>
        </w:rPr>
      </w:pPr>
    </w:p>
    <w:p w14:paraId="7481A47B" w14:textId="77777777" w:rsidR="00D85DC2" w:rsidRDefault="00D85DC2" w:rsidP="00D85DC2">
      <w:pPr>
        <w:spacing w:before="100" w:beforeAutospacing="1" w:after="100" w:afterAutospacing="1" w:line="360" w:lineRule="atLeast"/>
        <w:rPr>
          <w:rFonts w:ascii="Calibri" w:hAnsi="Calibri" w:cs="Calibri"/>
          <w:color w:val="212121"/>
          <w:lang w:eastAsia="en-GB"/>
        </w:rPr>
      </w:pPr>
    </w:p>
    <w:p w14:paraId="004BCC9B" w14:textId="69476F31" w:rsidR="00D85DC2" w:rsidRPr="00D85DC2" w:rsidRDefault="00D85DC2" w:rsidP="00D85DC2">
      <w:pPr>
        <w:spacing w:before="100" w:beforeAutospacing="1" w:after="100" w:afterAutospacing="1" w:line="360" w:lineRule="atLeast"/>
        <w:rPr>
          <w:rFonts w:ascii="Calibri" w:hAnsi="Calibri" w:cs="Calibri"/>
          <w:b/>
          <w:bCs/>
          <w:color w:val="212121"/>
          <w:u w:val="single"/>
          <w:lang w:eastAsia="en-GB"/>
        </w:rPr>
      </w:pPr>
      <w:r w:rsidRPr="00D85DC2">
        <w:rPr>
          <w:rFonts w:ascii="Calibri" w:hAnsi="Calibri" w:cs="Calibri"/>
          <w:b/>
          <w:bCs/>
          <w:color w:val="212121"/>
          <w:u w:val="single"/>
          <w:lang w:eastAsia="en-GB"/>
        </w:rPr>
        <w:lastRenderedPageBreak/>
        <w:t>Keep your mind active –</w:t>
      </w:r>
    </w:p>
    <w:p w14:paraId="76F51818"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A4A4A"/>
          <w:lang w:eastAsia="en-GB"/>
        </w:rPr>
        <w:t>Read, write, play games, do crosswords, complete sudoku puzzles, finish jigsaws, or try drawing and painting.</w:t>
      </w:r>
    </w:p>
    <w:p w14:paraId="33AA3CFE"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A4A4A"/>
          <w:lang w:eastAsia="en-GB"/>
        </w:rPr>
        <w:t>Whatever it is, find something that works for you.</w:t>
      </w:r>
    </w:p>
    <w:p w14:paraId="24F2B045" w14:textId="77777777" w:rsidR="00D85DC2" w:rsidRPr="00D85DC2" w:rsidRDefault="00D85DC2" w:rsidP="00D85DC2">
      <w:pPr>
        <w:spacing w:before="100" w:beforeAutospacing="1" w:after="100" w:afterAutospacing="1" w:line="360" w:lineRule="atLeast"/>
        <w:rPr>
          <w:rFonts w:ascii="Calibri" w:hAnsi="Calibri" w:cs="Calibri"/>
          <w:color w:val="212121"/>
          <w:lang w:eastAsia="en-GB"/>
        </w:rPr>
      </w:pPr>
      <w:r w:rsidRPr="00D85DC2">
        <w:rPr>
          <w:rFonts w:ascii="Calibri" w:hAnsi="Calibri" w:cs="Calibri"/>
          <w:color w:val="434241"/>
          <w:lang w:eastAsia="en-GB"/>
        </w:rPr>
        <w:t> </w:t>
      </w:r>
    </w:p>
    <w:p w14:paraId="6007AF2C" w14:textId="4A8BB4E8" w:rsidR="00D85DC2" w:rsidRPr="00D85DC2" w:rsidRDefault="007270D8" w:rsidP="00D85DC2">
      <w:pPr>
        <w:spacing w:before="100" w:beforeAutospacing="1" w:after="100" w:afterAutospacing="1" w:line="240" w:lineRule="auto"/>
        <w:rPr>
          <w:rFonts w:ascii="Calibri" w:hAnsi="Calibri" w:cs="Calibri"/>
          <w:color w:val="212121"/>
          <w:lang w:eastAsia="en-GB"/>
        </w:rPr>
      </w:pPr>
      <w:r>
        <w:rPr>
          <w:rFonts w:ascii="Calibri" w:hAnsi="Calibri" w:cs="Calibri"/>
          <w:color w:val="434241"/>
          <w:lang w:eastAsia="en-GB"/>
        </w:rPr>
        <w:t xml:space="preserve">There are loads of ways to reach out and get support during this time, including some extensive local platforms. </w:t>
      </w:r>
    </w:p>
    <w:p w14:paraId="76DF0897" w14:textId="6CA807BD" w:rsidR="00D85DC2" w:rsidRPr="00D85DC2" w:rsidRDefault="00D85DC2" w:rsidP="00D85DC2">
      <w:pPr>
        <w:spacing w:before="100" w:beforeAutospacing="1" w:after="100" w:afterAutospacing="1" w:line="240" w:lineRule="auto"/>
        <w:rPr>
          <w:rFonts w:ascii="Calibri" w:hAnsi="Calibri" w:cs="Calibri"/>
          <w:color w:val="212121"/>
          <w:lang w:eastAsia="en-GB"/>
        </w:rPr>
      </w:pPr>
      <w:r w:rsidRPr="00D85DC2">
        <w:rPr>
          <w:rFonts w:ascii="Calibri" w:hAnsi="Calibri" w:cs="Calibri"/>
          <w:color w:val="212121"/>
          <w:lang w:eastAsia="en-GB"/>
        </w:rPr>
        <w:t> BCP links –</w:t>
      </w:r>
    </w:p>
    <w:p w14:paraId="65597726" w14:textId="77777777" w:rsidR="00D85DC2" w:rsidRPr="00D85DC2" w:rsidRDefault="00D85DC2" w:rsidP="00D85DC2">
      <w:pPr>
        <w:spacing w:before="100" w:beforeAutospacing="1" w:after="100" w:afterAutospacing="1" w:line="240" w:lineRule="auto"/>
        <w:rPr>
          <w:rFonts w:ascii="Calibri" w:hAnsi="Calibri" w:cs="Calibri"/>
          <w:color w:val="212121"/>
          <w:lang w:eastAsia="en-GB"/>
        </w:rPr>
      </w:pPr>
      <w:hyperlink r:id="rId12" w:tgtFrame="_blank" w:history="1">
        <w:r w:rsidRPr="00D85DC2">
          <w:rPr>
            <w:rFonts w:ascii="Calibri" w:hAnsi="Calibri" w:cs="Calibri"/>
            <w:color w:val="0000FF"/>
            <w:u w:val="single"/>
            <w:lang w:eastAsia="en-GB"/>
          </w:rPr>
          <w:t>https://www.bournemouth.gov.uk/adult-social-care-services/TypesofSupport/HelpforPeoplewithMentalHealthNeeds/Helpforcommonmentalhealthproblems.aspx</w:t>
        </w:r>
      </w:hyperlink>
    </w:p>
    <w:p w14:paraId="5B1EC06E" w14:textId="6208DD48" w:rsidR="00D85DC2" w:rsidRPr="00D85DC2" w:rsidRDefault="00D85DC2" w:rsidP="00D85DC2">
      <w:pPr>
        <w:spacing w:before="100" w:beforeAutospacing="1" w:after="100" w:afterAutospacing="1" w:line="240" w:lineRule="auto"/>
        <w:rPr>
          <w:rFonts w:ascii="Calibri" w:hAnsi="Calibri" w:cs="Calibri"/>
          <w:color w:val="212121"/>
          <w:lang w:eastAsia="en-GB"/>
        </w:rPr>
      </w:pPr>
      <w:r w:rsidRPr="00D85DC2">
        <w:rPr>
          <w:rFonts w:ascii="Calibri" w:hAnsi="Calibri" w:cs="Calibri"/>
          <w:color w:val="212121"/>
          <w:lang w:eastAsia="en-GB"/>
        </w:rPr>
        <w:t> NHS Mind Plan -</w:t>
      </w:r>
    </w:p>
    <w:p w14:paraId="51A06540" w14:textId="091E0593" w:rsidR="00D85DC2" w:rsidRPr="00D85DC2" w:rsidRDefault="00D85DC2" w:rsidP="00D85DC2">
      <w:pPr>
        <w:spacing w:before="100" w:beforeAutospacing="1" w:after="100" w:afterAutospacing="1" w:line="240" w:lineRule="auto"/>
        <w:rPr>
          <w:rFonts w:ascii="Calibri" w:hAnsi="Calibri" w:cs="Calibri"/>
          <w:color w:val="212121"/>
          <w:lang w:eastAsia="en-GB"/>
        </w:rPr>
      </w:pPr>
      <w:hyperlink r:id="rId13" w:history="1">
        <w:r w:rsidRPr="00D85DC2">
          <w:rPr>
            <w:rFonts w:ascii="Calibri" w:hAnsi="Calibri" w:cs="Calibri"/>
            <w:color w:val="0000FF"/>
            <w:u w:val="single"/>
            <w:lang w:eastAsia="en-GB"/>
          </w:rPr>
          <w:t>https://www.nhs.uk/oneyou/every-mind-matters/your-mind-plan-quiz/?WT.tsrc=Search&amp;WT.mc_id=MentalHealthGeneric&amp;gclid=CjwKCAjwvtX0BRAFEiwAGWJyZNXkHNvXAQlZNIPSa2ACkNnFbpWOExlLfRdEYjksLMjG9O3MJ24RTRoCUx0QAvD_BwE</w:t>
        </w:r>
      </w:hyperlink>
    </w:p>
    <w:p w14:paraId="26719C04" w14:textId="5FC899E3" w:rsidR="00D85DC2" w:rsidRPr="00D85DC2" w:rsidRDefault="00D85DC2" w:rsidP="00D85DC2">
      <w:pPr>
        <w:spacing w:before="100" w:beforeAutospacing="1" w:after="100" w:afterAutospacing="1" w:line="240" w:lineRule="auto"/>
        <w:rPr>
          <w:rFonts w:ascii="Calibri" w:hAnsi="Calibri" w:cs="Calibri"/>
          <w:color w:val="212121"/>
          <w:lang w:eastAsia="en-GB"/>
        </w:rPr>
      </w:pPr>
      <w:r w:rsidRPr="00D85DC2">
        <w:rPr>
          <w:rFonts w:ascii="Calibri" w:hAnsi="Calibri" w:cs="Calibri"/>
          <w:color w:val="212121"/>
          <w:lang w:eastAsia="en-GB"/>
        </w:rPr>
        <w:t>Dorset Child and Adolescent mental health -</w:t>
      </w:r>
    </w:p>
    <w:p w14:paraId="4DBDE5D5" w14:textId="087016E7" w:rsidR="00D85DC2" w:rsidRDefault="00D85DC2" w:rsidP="00915F72">
      <w:pPr>
        <w:spacing w:before="100" w:beforeAutospacing="1" w:after="100" w:afterAutospacing="1" w:line="240" w:lineRule="auto"/>
        <w:rPr>
          <w:rFonts w:ascii="Calibri" w:hAnsi="Calibri" w:cs="Calibri"/>
          <w:color w:val="0000FF"/>
          <w:u w:val="single"/>
          <w:lang w:eastAsia="en-GB"/>
        </w:rPr>
      </w:pPr>
      <w:hyperlink r:id="rId14" w:history="1">
        <w:r w:rsidRPr="00D85DC2">
          <w:rPr>
            <w:rFonts w:ascii="Calibri" w:hAnsi="Calibri" w:cs="Calibri"/>
            <w:color w:val="0000FF"/>
            <w:u w:val="single"/>
            <w:lang w:eastAsia="en-GB"/>
          </w:rPr>
          <w:t>https://www.dorsethealthcare.nhs.uk/patients-and-visitors/our-services-hospitals/mental-health/child-and-adolescent-mental-health-camhs</w:t>
        </w:r>
      </w:hyperlink>
    </w:p>
    <w:p w14:paraId="4F2B4700" w14:textId="77777777" w:rsidR="00915F72" w:rsidRPr="00915F72" w:rsidRDefault="00915F72" w:rsidP="00915F72">
      <w:pPr>
        <w:spacing w:before="100" w:beforeAutospacing="1" w:after="100" w:afterAutospacing="1" w:line="240" w:lineRule="auto"/>
        <w:rPr>
          <w:rFonts w:ascii="Calibri" w:hAnsi="Calibri" w:cs="Calibri"/>
          <w:color w:val="212121"/>
          <w:lang w:eastAsia="en-GB"/>
        </w:rPr>
      </w:pPr>
    </w:p>
    <w:p w14:paraId="581CDE1A" w14:textId="003124A9" w:rsidR="00915F72" w:rsidRDefault="00915F72" w:rsidP="00915F72">
      <w:pPr>
        <w:spacing w:after="0"/>
        <w:jc w:val="center"/>
      </w:pPr>
      <w:r>
        <w:rPr>
          <w:noProof/>
        </w:rPr>
        <w:drawing>
          <wp:inline distT="0" distB="0" distL="0" distR="0" wp14:anchorId="55861FB8" wp14:editId="79608F8D">
            <wp:extent cx="1828800" cy="27415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845" cy="2777551"/>
                    </a:xfrm>
                    <a:prstGeom prst="rect">
                      <a:avLst/>
                    </a:prstGeom>
                    <a:noFill/>
                  </pic:spPr>
                </pic:pic>
              </a:graphicData>
            </a:graphic>
          </wp:inline>
        </w:drawing>
      </w:r>
      <w:bookmarkStart w:id="0" w:name="_GoBack"/>
      <w:bookmarkEnd w:id="0"/>
    </w:p>
    <w:sectPr w:rsidR="00915F72" w:rsidSect="00C017F7">
      <w:headerReference w:type="even" r:id="rId16"/>
      <w:headerReference w:type="default" r:id="rId17"/>
      <w:footerReference w:type="even" r:id="rId18"/>
      <w:footerReference w:type="default" r:id="rId19"/>
      <w:headerReference w:type="first" r:id="rId20"/>
      <w:footerReference w:type="first" r:id="rId21"/>
      <w:pgSz w:w="11906" w:h="16838" w:code="9"/>
      <w:pgMar w:top="144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E1DE" w14:textId="77777777" w:rsidR="003E4AA1" w:rsidRDefault="003E4AA1" w:rsidP="003E4AA1">
      <w:pPr>
        <w:spacing w:after="0" w:line="240" w:lineRule="auto"/>
      </w:pPr>
      <w:r>
        <w:separator/>
      </w:r>
    </w:p>
  </w:endnote>
  <w:endnote w:type="continuationSeparator" w:id="0">
    <w:p w14:paraId="41A2C13A" w14:textId="77777777" w:rsidR="003E4AA1" w:rsidRDefault="003E4AA1" w:rsidP="003E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6EE1" w14:textId="77777777" w:rsidR="00C017F7" w:rsidRDefault="00C0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D8FB" w14:textId="77777777" w:rsidR="00C017F7" w:rsidRDefault="00C01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1200" w14:textId="77777777" w:rsidR="00C017F7" w:rsidRDefault="00C01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FAA4" w14:textId="77777777" w:rsidR="003E4AA1" w:rsidRDefault="003E4AA1" w:rsidP="003E4AA1">
      <w:pPr>
        <w:spacing w:after="0" w:line="240" w:lineRule="auto"/>
      </w:pPr>
      <w:r>
        <w:separator/>
      </w:r>
    </w:p>
  </w:footnote>
  <w:footnote w:type="continuationSeparator" w:id="0">
    <w:p w14:paraId="7F4A0FC8" w14:textId="77777777" w:rsidR="003E4AA1" w:rsidRDefault="003E4AA1" w:rsidP="003E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28F" w14:textId="77777777" w:rsidR="00C017F7" w:rsidRDefault="00C0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8590" w14:textId="7F7B0816" w:rsidR="00C017F7" w:rsidRPr="00B17B53" w:rsidRDefault="00066690" w:rsidP="003E4AA1">
    <w:pPr>
      <w:rPr>
        <w:rFonts w:ascii="Arial" w:hAnsi="Arial" w:cs="Arial"/>
        <w:noProof/>
      </w:rPr>
    </w:pPr>
    <w:r w:rsidRPr="00B17B53">
      <w:rPr>
        <w:rFonts w:ascii="Arial" w:hAnsi="Arial" w:cs="Arial"/>
        <w:noProof/>
      </w:rPr>
      <w:drawing>
        <wp:anchor distT="0" distB="0" distL="114300" distR="114300" simplePos="0" relativeHeight="251665408" behindDoc="1" locked="0" layoutInCell="1" allowOverlap="1" wp14:anchorId="18F3B6C9" wp14:editId="7A4634EF">
          <wp:simplePos x="0" y="0"/>
          <wp:positionH relativeFrom="margin">
            <wp:align>right</wp:align>
          </wp:positionH>
          <wp:positionV relativeFrom="paragraph">
            <wp:posOffset>6985</wp:posOffset>
          </wp:positionV>
          <wp:extent cx="734663" cy="8191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CP.jpg"/>
                  <pic:cNvPicPr/>
                </pic:nvPicPr>
                <pic:blipFill rotWithShape="1">
                  <a:blip r:embed="rId1">
                    <a:extLst>
                      <a:ext uri="{28A0092B-C50C-407E-A947-70E740481C1C}">
                        <a14:useLocalDpi xmlns:a14="http://schemas.microsoft.com/office/drawing/2010/main" val="0"/>
                      </a:ext>
                    </a:extLst>
                  </a:blip>
                  <a:srcRect l="26933" t="3809" r="26934" b="4286"/>
                  <a:stretch/>
                </pic:blipFill>
                <pic:spPr bwMode="auto">
                  <a:xfrm>
                    <a:off x="0" y="0"/>
                    <a:ext cx="734663"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7F7">
      <w:rPr>
        <w:rFonts w:ascii="Arial" w:hAnsi="Arial" w:cs="Arial"/>
        <w:noProof/>
      </w:rPr>
      <w:drawing>
        <wp:inline distT="0" distB="0" distL="0" distR="0" wp14:anchorId="2DF23E50" wp14:editId="6ABB3CBC">
          <wp:extent cx="1014986" cy="158496"/>
          <wp:effectExtent l="0" t="0" r="0" b="0"/>
          <wp:docPr id="8" name="Picture 8" descr="A picture containing sitting, laptop,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9 Team.png"/>
                  <pic:cNvPicPr/>
                </pic:nvPicPr>
                <pic:blipFill>
                  <a:blip r:embed="rId2">
                    <a:extLst>
                      <a:ext uri="{28A0092B-C50C-407E-A947-70E740481C1C}">
                        <a14:useLocalDpi xmlns:a14="http://schemas.microsoft.com/office/drawing/2010/main" val="0"/>
                      </a:ext>
                    </a:extLst>
                  </a:blip>
                  <a:stretch>
                    <a:fillRect/>
                  </a:stretch>
                </pic:blipFill>
                <pic:spPr>
                  <a:xfrm>
                    <a:off x="0" y="0"/>
                    <a:ext cx="1014986" cy="158496"/>
                  </a:xfrm>
                  <a:prstGeom prst="rect">
                    <a:avLst/>
                  </a:prstGeom>
                </pic:spPr>
              </pic:pic>
            </a:graphicData>
          </a:graphic>
        </wp:inline>
      </w:drawing>
    </w:r>
  </w:p>
  <w:p w14:paraId="45F36BF3" w14:textId="6D7401B8" w:rsidR="003E4AA1" w:rsidRDefault="00C017F7" w:rsidP="00C017F7">
    <w:pPr>
      <w:spacing w:after="0"/>
      <w:rPr>
        <w:rFonts w:ascii="Arial" w:hAnsi="Arial" w:cs="Arial"/>
        <w:noProof/>
      </w:rPr>
    </w:pPr>
    <w:r>
      <w:rPr>
        <w:rFonts w:ascii="Arial" w:hAnsi="Arial" w:cs="Arial"/>
        <w:noProof/>
      </w:rPr>
      <w:t xml:space="preserve">Quality and Commisoning </w:t>
    </w:r>
    <w:r w:rsidRPr="00C017F7">
      <w:rPr>
        <w:lang w:eastAsia="en-GB"/>
      </w:rPr>
      <w:t>Directorate</w:t>
    </w:r>
  </w:p>
  <w:p w14:paraId="3338B7C4" w14:textId="77777777" w:rsidR="00C017F7" w:rsidRDefault="00C017F7" w:rsidP="00C017F7">
    <w:pPr>
      <w:spacing w:after="0"/>
      <w:rPr>
        <w:rFonts w:ascii="Arial" w:hAnsi="Arial" w:cs="Arial"/>
        <w:noProof/>
      </w:rPr>
    </w:pPr>
    <w:r>
      <w:rPr>
        <w:rFonts w:ascii="Arial" w:hAnsi="Arial" w:cs="Arial"/>
        <w:noProof/>
      </w:rPr>
      <w:t>Childrens Services</w:t>
    </w:r>
  </w:p>
  <w:p w14:paraId="030008BE" w14:textId="28AA9592" w:rsidR="00C017F7" w:rsidRPr="00B17B53" w:rsidRDefault="00C017F7" w:rsidP="00C017F7">
    <w:pPr>
      <w:spacing w:after="0"/>
      <w:rPr>
        <w:rFonts w:ascii="Arial" w:hAnsi="Arial" w:cs="Arial"/>
      </w:rPr>
    </w:pPr>
    <w:r>
      <w:rPr>
        <w:rFonts w:ascii="Arial" w:hAnsi="Arial" w:cs="Arial"/>
        <w:noProof/>
      </w:rPr>
      <w:t xml:space="preserve">BCP Council </w:t>
    </w:r>
  </w:p>
  <w:p w14:paraId="2681333A" w14:textId="6D2BCA13" w:rsidR="003E4AA1" w:rsidRDefault="003E4AA1" w:rsidP="003E4AA1"/>
  <w:p w14:paraId="3F6156A5" w14:textId="43F41E8F" w:rsidR="003E4AA1" w:rsidRDefault="003E4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BE516" w14:textId="77777777" w:rsidR="00C017F7" w:rsidRDefault="00C01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7078"/>
    <w:multiLevelType w:val="hybridMultilevel"/>
    <w:tmpl w:val="B6B6E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B3094"/>
    <w:multiLevelType w:val="hybridMultilevel"/>
    <w:tmpl w:val="9E5A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4E78"/>
    <w:multiLevelType w:val="hybridMultilevel"/>
    <w:tmpl w:val="B164F72C"/>
    <w:lvl w:ilvl="0" w:tplc="18805C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F7EE5"/>
    <w:multiLevelType w:val="hybridMultilevel"/>
    <w:tmpl w:val="A4F24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C26D8"/>
    <w:multiLevelType w:val="hybridMultilevel"/>
    <w:tmpl w:val="02CE0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5283D"/>
    <w:multiLevelType w:val="hybridMultilevel"/>
    <w:tmpl w:val="E32495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F1"/>
    <w:rsid w:val="00066690"/>
    <w:rsid w:val="000B6BE2"/>
    <w:rsid w:val="001F46E4"/>
    <w:rsid w:val="002B752D"/>
    <w:rsid w:val="003B07A7"/>
    <w:rsid w:val="003B31A1"/>
    <w:rsid w:val="003E4AA1"/>
    <w:rsid w:val="00446FF7"/>
    <w:rsid w:val="0050013B"/>
    <w:rsid w:val="005C1F57"/>
    <w:rsid w:val="006F1858"/>
    <w:rsid w:val="007270D8"/>
    <w:rsid w:val="0080299D"/>
    <w:rsid w:val="008229F1"/>
    <w:rsid w:val="008246FE"/>
    <w:rsid w:val="008969E5"/>
    <w:rsid w:val="008A7993"/>
    <w:rsid w:val="00915F72"/>
    <w:rsid w:val="00931877"/>
    <w:rsid w:val="00963727"/>
    <w:rsid w:val="009C1B65"/>
    <w:rsid w:val="00A22A8A"/>
    <w:rsid w:val="00A2586C"/>
    <w:rsid w:val="00AF3953"/>
    <w:rsid w:val="00B112A6"/>
    <w:rsid w:val="00B17B53"/>
    <w:rsid w:val="00B71433"/>
    <w:rsid w:val="00C017F7"/>
    <w:rsid w:val="00C21687"/>
    <w:rsid w:val="00C22D65"/>
    <w:rsid w:val="00C4352F"/>
    <w:rsid w:val="00C534CC"/>
    <w:rsid w:val="00CC38ED"/>
    <w:rsid w:val="00D50627"/>
    <w:rsid w:val="00D85DC2"/>
    <w:rsid w:val="00E34BEF"/>
    <w:rsid w:val="00EA62FA"/>
    <w:rsid w:val="00ED34D7"/>
    <w:rsid w:val="00F3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2E30E"/>
  <w15:chartTrackingRefBased/>
  <w15:docId w15:val="{776AEE2E-E544-4154-BCE3-F420DE1F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4CC"/>
    <w:rPr>
      <w:color w:val="0563C1" w:themeColor="hyperlink"/>
      <w:u w:val="single"/>
    </w:rPr>
  </w:style>
  <w:style w:type="character" w:styleId="UnresolvedMention">
    <w:name w:val="Unresolved Mention"/>
    <w:basedOn w:val="DefaultParagraphFont"/>
    <w:uiPriority w:val="99"/>
    <w:semiHidden/>
    <w:unhideWhenUsed/>
    <w:rsid w:val="00C534CC"/>
    <w:rPr>
      <w:color w:val="605E5C"/>
      <w:shd w:val="clear" w:color="auto" w:fill="E1DFDD"/>
    </w:rPr>
  </w:style>
  <w:style w:type="character" w:styleId="FollowedHyperlink">
    <w:name w:val="FollowedHyperlink"/>
    <w:basedOn w:val="DefaultParagraphFont"/>
    <w:uiPriority w:val="99"/>
    <w:semiHidden/>
    <w:unhideWhenUsed/>
    <w:rsid w:val="00963727"/>
    <w:rPr>
      <w:color w:val="954F72" w:themeColor="followedHyperlink"/>
      <w:u w:val="single"/>
    </w:rPr>
  </w:style>
  <w:style w:type="paragraph" w:styleId="Header">
    <w:name w:val="header"/>
    <w:basedOn w:val="Normal"/>
    <w:link w:val="HeaderChar"/>
    <w:uiPriority w:val="99"/>
    <w:unhideWhenUsed/>
    <w:rsid w:val="003E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AA1"/>
  </w:style>
  <w:style w:type="paragraph" w:styleId="Footer">
    <w:name w:val="footer"/>
    <w:basedOn w:val="Normal"/>
    <w:link w:val="FooterChar"/>
    <w:uiPriority w:val="99"/>
    <w:unhideWhenUsed/>
    <w:rsid w:val="003E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AA1"/>
  </w:style>
  <w:style w:type="paragraph" w:styleId="ListParagraph">
    <w:name w:val="List Paragraph"/>
    <w:basedOn w:val="Normal"/>
    <w:uiPriority w:val="34"/>
    <w:qFormat/>
    <w:rsid w:val="00C4352F"/>
    <w:pPr>
      <w:ind w:left="720"/>
      <w:contextualSpacing/>
    </w:pPr>
  </w:style>
  <w:style w:type="table" w:styleId="TableGrid">
    <w:name w:val="Table Grid"/>
    <w:basedOn w:val="TableNormal"/>
    <w:uiPriority w:val="39"/>
    <w:rsid w:val="00A2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DC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ollege.co.uk/adult-skills/free-online-courses" TargetMode="External"/><Relationship Id="rId13" Type="http://schemas.openxmlformats.org/officeDocument/2006/relationships/hyperlink" Target="https://www.nhs.uk/oneyou/every-mind-matters/your-mind-plan-quiz/?WT.tsrc=Search&amp;WT.mc_id=MentalHealthGeneric&amp;gclid=CjwKCAjwvtX0BRAFEiwAGWJyZNXkHNvXAQlZNIPSa2ACkNnFbpWOExlLfRdEYjksLMjG9O3MJ24RTRoCUx0QAvD_Bw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hs.uk/oneyou/for-your-body/move-more/home-workout-videos/" TargetMode="External"/><Relationship Id="rId12" Type="http://schemas.openxmlformats.org/officeDocument/2006/relationships/hyperlink" Target="https://www.bournemouth.gov.uk/adult-social-care-services/TypesofSupport/HelpforPeoplewithMentalHealthNeeds/Helpforcommonmentalhealthproblems.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sleep-and-tiredness/how-to-get-to-sleep/"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pinterest.co.uk/pin/24312407986859668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hs.uk/conditions/stress-anxiety-depression/ways-relieve-stress/" TargetMode="External"/><Relationship Id="rId14" Type="http://schemas.openxmlformats.org/officeDocument/2006/relationships/hyperlink" Target="https://www.dorsethealthcare.nhs.uk/patients-and-visitors/our-services-hospitals/mental-health/child-and-adolescent-mental-health-camh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Bush</dc:creator>
  <cp:keywords/>
  <dc:description/>
  <cp:lastModifiedBy>Helen Lewis</cp:lastModifiedBy>
  <cp:revision>3</cp:revision>
  <cp:lastPrinted>2020-03-19T10:08:00Z</cp:lastPrinted>
  <dcterms:created xsi:type="dcterms:W3CDTF">2020-04-16T13:49:00Z</dcterms:created>
  <dcterms:modified xsi:type="dcterms:W3CDTF">2020-04-16T13:50:00Z</dcterms:modified>
</cp:coreProperties>
</file>